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8"/>
        <w:gridCol w:w="8005"/>
        <w:gridCol w:w="38"/>
      </w:tblGrid>
      <w:tr w:rsidR="002D096B" w:rsidRPr="00600B40" w14:paraId="2AEDD29B" w14:textId="77777777" w:rsidTr="003B5CC1">
        <w:trPr>
          <w:gridAfter w:val="1"/>
          <w:wAfter w:w="38" w:type="dxa"/>
          <w:cantSplit/>
          <w:trHeight w:hRule="exact" w:val="870"/>
        </w:trPr>
        <w:tc>
          <w:tcPr>
            <w:tcW w:w="173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CE307" w14:textId="77777777" w:rsidR="002D096B" w:rsidRPr="00600B40" w:rsidRDefault="002D096B" w:rsidP="00696B60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</w:rPr>
              <w:t>URZĄD MIEJSKI             W MOŃKACH</w:t>
            </w:r>
          </w:p>
          <w:p w14:paraId="1A8E2557" w14:textId="77777777" w:rsidR="002D096B" w:rsidRPr="00600B40" w:rsidRDefault="002D096B" w:rsidP="002D096B">
            <w:pPr>
              <w:tabs>
                <w:tab w:val="left" w:pos="1490"/>
              </w:tabs>
              <w:ind w:right="-70"/>
              <w:jc w:val="center"/>
              <w:rPr>
                <w:rFonts w:ascii="Georgia" w:hAnsi="Georgia"/>
              </w:rPr>
            </w:pPr>
            <w:r w:rsidRPr="00600B40">
              <w:rPr>
                <w:rFonts w:ascii="Georgia" w:hAnsi="Georgia"/>
                <w:noProof/>
              </w:rPr>
              <w:drawing>
                <wp:inline distT="0" distB="0" distL="0" distR="0" wp14:anchorId="5739F958" wp14:editId="661F9416">
                  <wp:extent cx="711898" cy="895350"/>
                  <wp:effectExtent l="0" t="0" r="0" b="0"/>
                  <wp:docPr id="1" name="Obraz 2" descr="http://bip.um.monki.wrotapodlasia.pl/var/resources/155/249/72/thumb/her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65" cy="89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40">
              <w:rPr>
                <w:rFonts w:ascii="Georgia" w:hAnsi="Georgia" w:cs="Tahoma"/>
              </w:rPr>
              <w:t xml:space="preserve">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0000"/>
            </w:tcBorders>
            <w:shd w:val="clear" w:color="auto" w:fill="C6D9F1" w:themeFill="text2" w:themeFillTint="33"/>
            <w:vAlign w:val="center"/>
          </w:tcPr>
          <w:p w14:paraId="5A3B2B02" w14:textId="77777777" w:rsidR="002D096B" w:rsidRPr="00600B40" w:rsidRDefault="002D096B" w:rsidP="002D096B">
            <w:pPr>
              <w:snapToGrid w:val="0"/>
              <w:jc w:val="center"/>
              <w:rPr>
                <w:rFonts w:ascii="Georgia" w:hAnsi="Georgia" w:cs="Tahoma"/>
                <w:b/>
              </w:rPr>
            </w:pPr>
            <w:r w:rsidRPr="00600B40">
              <w:rPr>
                <w:rFonts w:ascii="Georgia" w:hAnsi="Georgia"/>
                <w:b/>
              </w:rPr>
              <w:t>KARTA  INFORMACYJNA</w:t>
            </w:r>
          </w:p>
        </w:tc>
      </w:tr>
      <w:tr w:rsidR="002D096B" w:rsidRPr="00600B40" w14:paraId="6AE25EBE" w14:textId="77777777" w:rsidTr="003B5CC1">
        <w:trPr>
          <w:gridAfter w:val="1"/>
          <w:wAfter w:w="38" w:type="dxa"/>
          <w:cantSplit/>
          <w:trHeight w:val="1827"/>
        </w:trPr>
        <w:tc>
          <w:tcPr>
            <w:tcW w:w="1738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0B546D9" w14:textId="77777777" w:rsidR="002D096B" w:rsidRPr="00600B40" w:rsidRDefault="002D096B" w:rsidP="00696B60">
            <w:pPr>
              <w:rPr>
                <w:rFonts w:ascii="Georgia" w:hAnsi="Georgia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8DB3E2" w:themeFill="text2" w:themeFillTint="66"/>
            <w:vAlign w:val="center"/>
          </w:tcPr>
          <w:p w14:paraId="456BB1B2" w14:textId="77777777" w:rsidR="00BD11BB" w:rsidRPr="00600B40" w:rsidRDefault="00BD11BB" w:rsidP="0078625A">
            <w:pPr>
              <w:jc w:val="center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</w:rPr>
              <w:t xml:space="preserve">WPIS DO REJESTRU DZIAŁALNOŚCI REGULOWANEJ </w:t>
            </w:r>
            <w:r w:rsidR="0078625A">
              <w:rPr>
                <w:rFonts w:ascii="Georgia" w:hAnsi="Georgia"/>
                <w:b/>
              </w:rPr>
              <w:t xml:space="preserve">             </w:t>
            </w:r>
            <w:r w:rsidRPr="00600B40">
              <w:rPr>
                <w:rFonts w:ascii="Georgia" w:hAnsi="Georgia"/>
                <w:b/>
              </w:rPr>
              <w:t>W ZAKRESIE ODBIERANIA ODPAD</w:t>
            </w:r>
            <w:r w:rsidRPr="00600B40">
              <w:rPr>
                <w:rFonts w:ascii="Georgia" w:hAnsi="Georgia" w:cs="Footlight MT Light"/>
                <w:b/>
              </w:rPr>
              <w:t>Ó</w:t>
            </w:r>
            <w:r w:rsidRPr="00600B40">
              <w:rPr>
                <w:rFonts w:ascii="Georgia" w:hAnsi="Georgia"/>
                <w:b/>
              </w:rPr>
              <w:t xml:space="preserve">W KOMUNALNYCH </w:t>
            </w:r>
            <w:r w:rsidR="0078625A">
              <w:rPr>
                <w:rFonts w:ascii="Georgia" w:hAnsi="Georgia"/>
                <w:b/>
              </w:rPr>
              <w:t xml:space="preserve">               </w:t>
            </w:r>
            <w:r w:rsidRPr="00600B40">
              <w:rPr>
                <w:rFonts w:ascii="Georgia" w:hAnsi="Georgia"/>
                <w:b/>
              </w:rPr>
              <w:t xml:space="preserve">OD WŁAŚCICIELI NIERUCHOMOŚCI </w:t>
            </w:r>
            <w:r w:rsidR="0078625A">
              <w:rPr>
                <w:rFonts w:ascii="Georgia" w:hAnsi="Georgia"/>
                <w:b/>
              </w:rPr>
              <w:t xml:space="preserve">                                                        </w:t>
            </w:r>
            <w:r w:rsidRPr="00600B40">
              <w:rPr>
                <w:rFonts w:ascii="Georgia" w:hAnsi="Georgia"/>
                <w:b/>
              </w:rPr>
              <w:t>Z TERENU GMINY MOŃKI</w:t>
            </w:r>
          </w:p>
          <w:p w14:paraId="4F8CE2B7" w14:textId="77777777" w:rsidR="002D096B" w:rsidRPr="00600B40" w:rsidRDefault="002D096B" w:rsidP="00696B60">
            <w:pPr>
              <w:jc w:val="center"/>
              <w:rPr>
                <w:rFonts w:ascii="Georgia" w:hAnsi="Georgia"/>
              </w:rPr>
            </w:pPr>
          </w:p>
        </w:tc>
      </w:tr>
      <w:tr w:rsidR="003E7E02" w:rsidRPr="00600B40" w14:paraId="3E3AAEC9" w14:textId="77777777" w:rsidTr="003B5CC1">
        <w:trPr>
          <w:gridAfter w:val="1"/>
          <w:wAfter w:w="38" w:type="dxa"/>
          <w:trHeight w:val="989"/>
        </w:trPr>
        <w:tc>
          <w:tcPr>
            <w:tcW w:w="1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4FFAF"/>
          </w:tcPr>
          <w:p w14:paraId="09599E2E" w14:textId="77777777" w:rsidR="0033768A" w:rsidRPr="00600B40" w:rsidRDefault="0033768A" w:rsidP="00696B60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Georgia" w:hAnsi="Georgia" w:cs="Tahoma"/>
                <w:sz w:val="24"/>
              </w:rPr>
            </w:pPr>
          </w:p>
          <w:p w14:paraId="4E1607A1" w14:textId="77777777" w:rsidR="003E7E02" w:rsidRPr="00CB6192" w:rsidRDefault="003E7E02" w:rsidP="00696B60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Georgia" w:hAnsi="Georgia" w:cs="Tahoma"/>
                <w:sz w:val="20"/>
                <w:szCs w:val="20"/>
              </w:rPr>
            </w:pPr>
            <w:r w:rsidRPr="00CB6192">
              <w:rPr>
                <w:rFonts w:ascii="Georgia" w:hAnsi="Georgia" w:cs="Tahoma"/>
                <w:sz w:val="20"/>
                <w:szCs w:val="20"/>
              </w:rPr>
              <w:t>Komórka organizacyjna: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CC"/>
            <w:vAlign w:val="center"/>
          </w:tcPr>
          <w:p w14:paraId="3E2F78D1" w14:textId="77777777" w:rsidR="003E7E02" w:rsidRPr="00600B40" w:rsidRDefault="002D096B" w:rsidP="0033768A">
            <w:pPr>
              <w:jc w:val="center"/>
              <w:rPr>
                <w:rFonts w:ascii="Georgia" w:hAnsi="Georgia"/>
              </w:rPr>
            </w:pPr>
            <w:r w:rsidRPr="00600B40">
              <w:rPr>
                <w:rFonts w:ascii="Georgia" w:hAnsi="Georgia"/>
                <w:b/>
                <w:bCs/>
                <w:iCs/>
              </w:rPr>
              <w:t>REFERAT GOSPODARKI KOMUNALNEJ</w:t>
            </w:r>
            <w:r w:rsidR="0033768A" w:rsidRPr="00600B40">
              <w:rPr>
                <w:rFonts w:ascii="Georgia" w:hAnsi="Georgia"/>
                <w:b/>
                <w:bCs/>
                <w:iCs/>
              </w:rPr>
              <w:t xml:space="preserve">                                                 </w:t>
            </w:r>
            <w:r w:rsidRPr="00600B40">
              <w:rPr>
                <w:rFonts w:ascii="Georgia" w:hAnsi="Georgia"/>
                <w:b/>
                <w:bCs/>
                <w:iCs/>
              </w:rPr>
              <w:t xml:space="preserve"> I GOSPODAROWANIA ODPADAMI</w:t>
            </w:r>
          </w:p>
        </w:tc>
      </w:tr>
      <w:tr w:rsidR="003E7E02" w:rsidRPr="00600B40" w14:paraId="0DA94E45" w14:textId="77777777" w:rsidTr="003B5CC1">
        <w:trPr>
          <w:gridAfter w:val="1"/>
          <w:wAfter w:w="38" w:type="dxa"/>
          <w:trHeight w:val="408"/>
        </w:trPr>
        <w:tc>
          <w:tcPr>
            <w:tcW w:w="17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4FFAF"/>
          </w:tcPr>
          <w:p w14:paraId="6C502C15" w14:textId="77777777" w:rsidR="00E8500A" w:rsidRPr="00600B40" w:rsidRDefault="00E8500A" w:rsidP="00B92DB5">
            <w:pPr>
              <w:pStyle w:val="Nagwek1"/>
              <w:tabs>
                <w:tab w:val="left" w:pos="0"/>
              </w:tabs>
              <w:snapToGrid w:val="0"/>
              <w:rPr>
                <w:rFonts w:ascii="Georgia" w:hAnsi="Georgia" w:cs="Tahoma"/>
                <w:sz w:val="24"/>
              </w:rPr>
            </w:pPr>
          </w:p>
          <w:p w14:paraId="5AB82461" w14:textId="77777777" w:rsidR="003E7E02" w:rsidRPr="00600B40" w:rsidRDefault="00E8500A" w:rsidP="00696B60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Georgia" w:hAnsi="Georgia" w:cs="Tahoma"/>
                <w:sz w:val="24"/>
              </w:rPr>
            </w:pPr>
            <w:r w:rsidRPr="00600B40">
              <w:rPr>
                <w:rFonts w:ascii="Georgia" w:hAnsi="Georgia" w:cs="Tahoma"/>
                <w:sz w:val="24"/>
              </w:rPr>
              <w:t>TEL.</w:t>
            </w:r>
            <w:r w:rsidR="00B0336B" w:rsidRPr="00600B40">
              <w:rPr>
                <w:rFonts w:ascii="Georgia" w:hAnsi="Georgia" w:cs="Tahoma"/>
                <w:sz w:val="24"/>
              </w:rPr>
              <w:t>/fax.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14:paraId="655875BA" w14:textId="77777777" w:rsidR="003E7E02" w:rsidRPr="00600B40" w:rsidRDefault="0033768A" w:rsidP="00CB6192">
            <w:pPr>
              <w:outlineLvl w:val="0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</w:rPr>
              <w:t>85 716 46 20</w:t>
            </w:r>
            <w:r w:rsidR="00B0336B" w:rsidRPr="00600B40">
              <w:rPr>
                <w:rFonts w:ascii="Georgia" w:hAnsi="Georgia"/>
                <w:b/>
              </w:rPr>
              <w:t xml:space="preserve">, fax.85 716 25 87 </w:t>
            </w:r>
          </w:p>
        </w:tc>
      </w:tr>
      <w:tr w:rsidR="003E7E02" w:rsidRPr="00600B40" w14:paraId="480D8B57" w14:textId="77777777" w:rsidTr="0073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81" w:type="dxa"/>
            <w:gridSpan w:val="3"/>
            <w:tcBorders>
              <w:top w:val="double" w:sz="4" w:space="0" w:color="auto"/>
            </w:tcBorders>
            <w:shd w:val="clear" w:color="auto" w:fill="808080"/>
            <w:vAlign w:val="center"/>
          </w:tcPr>
          <w:p w14:paraId="332C5D8C" w14:textId="77777777" w:rsidR="003E7E02" w:rsidRPr="00600B40" w:rsidRDefault="003E7E02" w:rsidP="0033768A">
            <w:pPr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color w:val="FFFFFF"/>
              </w:rPr>
              <w:t xml:space="preserve">I. </w:t>
            </w:r>
            <w:r w:rsidR="0033768A" w:rsidRPr="00600B40">
              <w:rPr>
                <w:rFonts w:ascii="Georgia" w:hAnsi="Georgia"/>
                <w:b/>
                <w:color w:val="FFFFFF"/>
              </w:rPr>
              <w:t>PODSTAWA PRAWNA</w:t>
            </w:r>
          </w:p>
        </w:tc>
      </w:tr>
      <w:tr w:rsidR="003E7E02" w:rsidRPr="00600B40" w14:paraId="1825666C" w14:textId="77777777" w:rsidTr="00D6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679"/>
        </w:trPr>
        <w:tc>
          <w:tcPr>
            <w:tcW w:w="9781" w:type="dxa"/>
            <w:gridSpan w:val="3"/>
            <w:vAlign w:val="center"/>
          </w:tcPr>
          <w:p w14:paraId="4AA76D62" w14:textId="08B8FAA7" w:rsidR="005A50EF" w:rsidRPr="005518DD" w:rsidRDefault="0001072F" w:rsidP="005A50E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Georgia" w:hAnsi="Georgia"/>
              </w:rPr>
            </w:pPr>
            <w:r w:rsidRPr="005518DD">
              <w:rPr>
                <w:rFonts w:ascii="Georgia" w:hAnsi="Georgia"/>
              </w:rPr>
              <w:t>A</w:t>
            </w:r>
            <w:r w:rsidR="00323EDE" w:rsidRPr="005518DD">
              <w:rPr>
                <w:rFonts w:ascii="Georgia" w:hAnsi="Georgia"/>
              </w:rPr>
              <w:t xml:space="preserve">rt. </w:t>
            </w:r>
            <w:r w:rsidR="00B92DB5" w:rsidRPr="005518DD">
              <w:rPr>
                <w:rFonts w:ascii="Georgia" w:hAnsi="Georgia"/>
              </w:rPr>
              <w:t>9b i 9c ustawy</w:t>
            </w:r>
            <w:r w:rsidR="00BD11BB" w:rsidRPr="005518DD">
              <w:rPr>
                <w:rFonts w:ascii="Georgia" w:hAnsi="Georgia"/>
              </w:rPr>
              <w:t xml:space="preserve"> z dnia 13 września 1996</w:t>
            </w:r>
            <w:r w:rsidR="005518DD" w:rsidRPr="005518DD">
              <w:rPr>
                <w:rFonts w:ascii="Georgia" w:hAnsi="Georgia"/>
              </w:rPr>
              <w:t xml:space="preserve"> </w:t>
            </w:r>
            <w:r w:rsidR="00BD11BB" w:rsidRPr="005518DD">
              <w:rPr>
                <w:rFonts w:ascii="Georgia" w:hAnsi="Georgia"/>
              </w:rPr>
              <w:t xml:space="preserve">r. o utrzymaniu czystości i porządku </w:t>
            </w:r>
            <w:r w:rsidR="00B92DB5" w:rsidRPr="005518DD">
              <w:rPr>
                <w:rFonts w:ascii="Georgia" w:hAnsi="Georgia"/>
              </w:rPr>
              <w:t xml:space="preserve">                </w:t>
            </w:r>
            <w:r w:rsidR="00BD11BB" w:rsidRPr="005518DD">
              <w:rPr>
                <w:rFonts w:ascii="Georgia" w:hAnsi="Georgia"/>
              </w:rPr>
              <w:t>w</w:t>
            </w:r>
            <w:r w:rsidR="005A50EF" w:rsidRPr="005518DD">
              <w:rPr>
                <w:rFonts w:ascii="Georgia" w:hAnsi="Georgia"/>
              </w:rPr>
              <w:t> </w:t>
            </w:r>
            <w:r w:rsidR="00BD11BB" w:rsidRPr="005518DD">
              <w:rPr>
                <w:rFonts w:ascii="Georgia" w:hAnsi="Georgia"/>
              </w:rPr>
              <w:t>gminach</w:t>
            </w:r>
            <w:r w:rsidR="005A50EF" w:rsidRPr="005518DD">
              <w:rPr>
                <w:rFonts w:ascii="Georgia" w:hAnsi="Georgia"/>
              </w:rPr>
              <w:t> </w:t>
            </w:r>
            <w:r w:rsidR="00BD11BB" w:rsidRPr="005518DD">
              <w:rPr>
                <w:rFonts w:ascii="Georgia" w:hAnsi="Georgia"/>
              </w:rPr>
              <w:t>(tj.</w:t>
            </w:r>
            <w:r w:rsidR="005A50EF" w:rsidRPr="005518DD">
              <w:rPr>
                <w:rFonts w:ascii="Georgia" w:hAnsi="Georgia"/>
              </w:rPr>
              <w:t> </w:t>
            </w:r>
            <w:r w:rsidR="00BD11BB" w:rsidRPr="005518DD">
              <w:rPr>
                <w:rFonts w:ascii="Georgia" w:hAnsi="Georgia"/>
              </w:rPr>
              <w:t>Dz.</w:t>
            </w:r>
            <w:r w:rsidR="005A50EF" w:rsidRPr="005518DD">
              <w:rPr>
                <w:rFonts w:ascii="Georgia" w:hAnsi="Georgia"/>
              </w:rPr>
              <w:t> </w:t>
            </w:r>
            <w:r w:rsidR="00BD11BB" w:rsidRPr="005518DD">
              <w:rPr>
                <w:rFonts w:ascii="Georgia" w:hAnsi="Georgia"/>
              </w:rPr>
              <w:t>U.</w:t>
            </w:r>
            <w:r w:rsidR="005A50EF" w:rsidRPr="005518DD">
              <w:rPr>
                <w:rFonts w:ascii="Georgia" w:hAnsi="Georgia"/>
              </w:rPr>
              <w:t> </w:t>
            </w:r>
            <w:r w:rsidR="00BD11BB" w:rsidRPr="005518DD">
              <w:rPr>
                <w:rFonts w:ascii="Georgia" w:hAnsi="Georgia"/>
              </w:rPr>
              <w:t>z</w:t>
            </w:r>
            <w:r w:rsidR="005A50EF" w:rsidRPr="005518DD">
              <w:rPr>
                <w:rFonts w:ascii="Georgia" w:hAnsi="Georgia"/>
              </w:rPr>
              <w:t> </w:t>
            </w:r>
            <w:r w:rsidRPr="005518DD">
              <w:rPr>
                <w:rFonts w:ascii="Georgia" w:hAnsi="Georgia"/>
              </w:rPr>
              <w:t>201</w:t>
            </w:r>
            <w:r w:rsidR="00EA2D1C">
              <w:rPr>
                <w:rFonts w:ascii="Georgia" w:hAnsi="Georgia"/>
              </w:rPr>
              <w:t>9</w:t>
            </w:r>
            <w:r w:rsidR="005A50EF" w:rsidRPr="005518DD">
              <w:rPr>
                <w:rFonts w:ascii="Georgia" w:hAnsi="Georgia"/>
              </w:rPr>
              <w:t> </w:t>
            </w:r>
            <w:r w:rsidR="003824D0" w:rsidRPr="005518DD">
              <w:rPr>
                <w:rFonts w:ascii="Georgia" w:hAnsi="Georgia"/>
              </w:rPr>
              <w:t>r.</w:t>
            </w:r>
            <w:r w:rsidR="005A50EF" w:rsidRPr="005518DD">
              <w:rPr>
                <w:rFonts w:ascii="Georgia" w:hAnsi="Georgia"/>
              </w:rPr>
              <w:t> </w:t>
            </w:r>
            <w:r w:rsidR="003824D0" w:rsidRPr="005518DD">
              <w:rPr>
                <w:rFonts w:ascii="Georgia" w:hAnsi="Georgia"/>
              </w:rPr>
              <w:t>poz.</w:t>
            </w:r>
            <w:r w:rsidR="005A50EF" w:rsidRPr="005518DD">
              <w:rPr>
                <w:rFonts w:ascii="Georgia" w:hAnsi="Georgia"/>
              </w:rPr>
              <w:t> </w:t>
            </w:r>
            <w:r w:rsidR="00EA2D1C">
              <w:rPr>
                <w:rFonts w:ascii="Georgia" w:hAnsi="Georgia"/>
              </w:rPr>
              <w:t>2010</w:t>
            </w:r>
            <w:r w:rsidR="005A50EF" w:rsidRPr="005518DD">
              <w:rPr>
                <w:rFonts w:ascii="Georgia" w:hAnsi="Georgia"/>
              </w:rPr>
              <w:t> </w:t>
            </w:r>
            <w:r w:rsidR="00CB31E6" w:rsidRPr="005518DD">
              <w:rPr>
                <w:rFonts w:ascii="Georgia" w:hAnsi="Georgia"/>
              </w:rPr>
              <w:t>ze</w:t>
            </w:r>
            <w:r w:rsidR="005A50EF" w:rsidRPr="005518DD">
              <w:rPr>
                <w:rFonts w:ascii="Georgia" w:hAnsi="Georgia"/>
              </w:rPr>
              <w:t> </w:t>
            </w:r>
            <w:r w:rsidR="00CB31E6" w:rsidRPr="005518DD">
              <w:rPr>
                <w:rFonts w:ascii="Georgia" w:hAnsi="Georgia"/>
              </w:rPr>
              <w:t>zm.</w:t>
            </w:r>
            <w:r w:rsidR="00BD11BB" w:rsidRPr="005518DD">
              <w:rPr>
                <w:rFonts w:ascii="Georgia" w:hAnsi="Georgia"/>
              </w:rPr>
              <w:t>),</w:t>
            </w:r>
          </w:p>
          <w:p w14:paraId="141C2E35" w14:textId="77777777" w:rsidR="001F1B57" w:rsidRPr="005A50EF" w:rsidRDefault="005A50EF" w:rsidP="005A50EF">
            <w:pPr>
              <w:pStyle w:val="Akapitzlist"/>
              <w:numPr>
                <w:ilvl w:val="0"/>
                <w:numId w:val="29"/>
              </w:numPr>
              <w:jc w:val="both"/>
            </w:pPr>
            <w:r w:rsidRPr="005518DD">
              <w:rPr>
                <w:rFonts w:ascii="Georgia" w:hAnsi="Georgia"/>
              </w:rPr>
              <w:t>U</w:t>
            </w:r>
            <w:r w:rsidR="00BD11BB" w:rsidRPr="005518DD">
              <w:rPr>
                <w:rFonts w:ascii="Georgia" w:hAnsi="Georgia"/>
              </w:rPr>
              <w:t>stawa z dnia 2 lipca 2004</w:t>
            </w:r>
            <w:r w:rsidR="005518DD" w:rsidRPr="005518DD">
              <w:rPr>
                <w:rFonts w:ascii="Georgia" w:hAnsi="Georgia"/>
              </w:rPr>
              <w:t xml:space="preserve"> </w:t>
            </w:r>
            <w:r w:rsidR="00BD11BB" w:rsidRPr="005518DD">
              <w:rPr>
                <w:rFonts w:ascii="Georgia" w:hAnsi="Georgia"/>
              </w:rPr>
              <w:t xml:space="preserve">r. o swobodzie działalności gospodarczej (tj. Dz. U. </w:t>
            </w:r>
            <w:r w:rsidR="00D60AE1" w:rsidRPr="005518DD">
              <w:rPr>
                <w:rFonts w:ascii="Georgia" w:hAnsi="Georgia"/>
              </w:rPr>
              <w:t xml:space="preserve">              </w:t>
            </w:r>
            <w:r w:rsidR="00BD11BB" w:rsidRPr="005518DD">
              <w:rPr>
                <w:rFonts w:ascii="Georgia" w:hAnsi="Georgia"/>
              </w:rPr>
              <w:t>z</w:t>
            </w:r>
            <w:r w:rsidRPr="005518DD">
              <w:rPr>
                <w:rFonts w:ascii="Georgia" w:hAnsi="Georgia"/>
              </w:rPr>
              <w:t> </w:t>
            </w:r>
            <w:r w:rsidR="00BD11BB" w:rsidRPr="005518DD">
              <w:rPr>
                <w:rFonts w:ascii="Georgia" w:hAnsi="Georgia"/>
              </w:rPr>
              <w:t>20</w:t>
            </w:r>
            <w:r w:rsidR="00CB31E6" w:rsidRPr="005518DD">
              <w:rPr>
                <w:rFonts w:ascii="Georgia" w:hAnsi="Georgia"/>
              </w:rPr>
              <w:t xml:space="preserve">17 </w:t>
            </w:r>
            <w:r w:rsidR="00BD11BB" w:rsidRPr="005518DD">
              <w:rPr>
                <w:rFonts w:ascii="Georgia" w:hAnsi="Georgia"/>
              </w:rPr>
              <w:t>r.</w:t>
            </w:r>
            <w:r w:rsidR="00CB31E6" w:rsidRPr="005518DD">
              <w:rPr>
                <w:rFonts w:ascii="Georgia" w:hAnsi="Georgia"/>
              </w:rPr>
              <w:t xml:space="preserve"> </w:t>
            </w:r>
            <w:r w:rsidR="00BD11BB" w:rsidRPr="005518DD">
              <w:rPr>
                <w:rFonts w:ascii="Georgia" w:hAnsi="Georgia"/>
              </w:rPr>
              <w:t xml:space="preserve">poz. </w:t>
            </w:r>
            <w:r w:rsidR="00CB31E6" w:rsidRPr="005518DD">
              <w:rPr>
                <w:rFonts w:ascii="Georgia" w:hAnsi="Georgia"/>
              </w:rPr>
              <w:t>2168</w:t>
            </w:r>
            <w:r w:rsidR="00BD11BB" w:rsidRPr="005518DD">
              <w:rPr>
                <w:rFonts w:ascii="Georgia" w:hAnsi="Georgia"/>
              </w:rPr>
              <w:t xml:space="preserve"> </w:t>
            </w:r>
            <w:r w:rsidR="00CB31E6" w:rsidRPr="005518DD">
              <w:rPr>
                <w:rFonts w:ascii="Georgia" w:hAnsi="Georgia"/>
              </w:rPr>
              <w:t>ze</w:t>
            </w:r>
            <w:r w:rsidR="00BD11BB" w:rsidRPr="005518DD">
              <w:rPr>
                <w:rFonts w:ascii="Georgia" w:hAnsi="Georgia"/>
              </w:rPr>
              <w:t xml:space="preserve"> zm.)</w:t>
            </w:r>
            <w:r w:rsidRPr="005518DD">
              <w:rPr>
                <w:rFonts w:ascii="Georgia" w:hAnsi="Georgia"/>
              </w:rPr>
              <w:t>.</w:t>
            </w:r>
          </w:p>
        </w:tc>
      </w:tr>
      <w:tr w:rsidR="001F1B57" w:rsidRPr="00600B40" w14:paraId="6A925FA4" w14:textId="77777777" w:rsidTr="001F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9781" w:type="dxa"/>
            <w:gridSpan w:val="3"/>
            <w:shd w:val="clear" w:color="auto" w:fill="808080" w:themeFill="background1" w:themeFillShade="80"/>
            <w:vAlign w:val="center"/>
          </w:tcPr>
          <w:p w14:paraId="6DD6F56E" w14:textId="77777777" w:rsidR="001F1B57" w:rsidRPr="00600B40" w:rsidRDefault="001F1B57" w:rsidP="00E8500A">
            <w:pPr>
              <w:spacing w:before="100" w:beforeAutospacing="1" w:after="100" w:afterAutospacing="1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color w:val="FFFFFF" w:themeColor="background1"/>
              </w:rPr>
              <w:t>II. WYMAGANE DOKUMENTY</w:t>
            </w:r>
          </w:p>
        </w:tc>
      </w:tr>
      <w:tr w:rsidR="001F1B57" w:rsidRPr="00600B40" w14:paraId="34FC060F" w14:textId="77777777" w:rsidTr="009C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126"/>
        </w:trPr>
        <w:tc>
          <w:tcPr>
            <w:tcW w:w="9781" w:type="dxa"/>
            <w:gridSpan w:val="3"/>
            <w:vAlign w:val="center"/>
          </w:tcPr>
          <w:p w14:paraId="0C6BF8F6" w14:textId="77777777" w:rsidR="00CE071B" w:rsidRDefault="00CE071B" w:rsidP="005518DD">
            <w:pPr>
              <w:spacing w:before="100" w:beforeAutospacing="1" w:after="100" w:afterAutospacing="1"/>
              <w:ind w:right="567"/>
              <w:jc w:val="both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</w:rPr>
              <w:t xml:space="preserve">  </w:t>
            </w:r>
            <w:r w:rsidRPr="00600B40">
              <w:rPr>
                <w:rFonts w:ascii="Georgia" w:hAnsi="Georgia"/>
                <w:b/>
              </w:rPr>
              <w:t xml:space="preserve"> </w:t>
            </w:r>
            <w:r w:rsidR="00323EDE" w:rsidRPr="00600B40">
              <w:rPr>
                <w:rFonts w:ascii="Georgia" w:hAnsi="Georgia"/>
                <w:b/>
              </w:rPr>
              <w:t>Przedsiębiorca zamierzający prowadzić działalność w zakresie odbioru odpad</w:t>
            </w:r>
            <w:r w:rsidR="00323EDE" w:rsidRPr="00600B40">
              <w:rPr>
                <w:rFonts w:ascii="Georgia" w:hAnsi="Georgia" w:cs="Footlight MT Light"/>
                <w:b/>
              </w:rPr>
              <w:t>ó</w:t>
            </w:r>
            <w:r w:rsidR="00323EDE" w:rsidRPr="00600B40">
              <w:rPr>
                <w:rFonts w:ascii="Georgia" w:hAnsi="Georgia"/>
                <w:b/>
              </w:rPr>
              <w:t>w komunalnych od właścicieli nieruchomości na terenie Gminy Mońki jest zobowiązany do złożenia wniosku o wpis do rejestru.</w:t>
            </w:r>
          </w:p>
          <w:p w14:paraId="253ABBCD" w14:textId="77777777" w:rsidR="003B5CC1" w:rsidRPr="003B5CC1" w:rsidRDefault="003B5CC1" w:rsidP="005518DD">
            <w:pPr>
              <w:spacing w:before="100" w:beforeAutospacing="1" w:after="100" w:afterAutospacing="1"/>
              <w:ind w:right="56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3B5CC1">
              <w:rPr>
                <w:rFonts w:ascii="Georgia" w:hAnsi="Georgia"/>
                <w:b/>
                <w:bCs/>
                <w:sz w:val="20"/>
                <w:szCs w:val="20"/>
              </w:rPr>
              <w:t>WARUNKIEM WSZCZĘCIA POSTĘPOWANIA JEST ZŁOŻENIE WNIOSKU</w:t>
            </w:r>
            <w:r w:rsidR="008D13A1">
              <w:rPr>
                <w:rFonts w:ascii="Georgia" w:hAnsi="Georgia"/>
                <w:b/>
                <w:bCs/>
                <w:sz w:val="20"/>
                <w:szCs w:val="20"/>
              </w:rPr>
              <w:t>.</w:t>
            </w:r>
          </w:p>
          <w:p w14:paraId="5943776C" w14:textId="77777777" w:rsidR="00323EDE" w:rsidRPr="00600B40" w:rsidRDefault="00323EDE" w:rsidP="005518DD">
            <w:pPr>
              <w:ind w:right="567"/>
              <w:jc w:val="both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bCs/>
              </w:rPr>
              <w:t>Wniosek powinien zawierać</w:t>
            </w:r>
            <w:r w:rsidRPr="00600B40">
              <w:rPr>
                <w:rFonts w:ascii="Georgia" w:hAnsi="Georgia"/>
              </w:rPr>
              <w:t>:</w:t>
            </w:r>
          </w:p>
          <w:p w14:paraId="0C493CCF" w14:textId="77777777" w:rsidR="00323EDE" w:rsidRPr="00600B40" w:rsidRDefault="00323EDE" w:rsidP="005518DD">
            <w:pPr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>nazwę firmy, oznaczenie siedziby i adres albo imię, nazwisko i adres przedsiębiorcy;</w:t>
            </w:r>
          </w:p>
          <w:p w14:paraId="70AE8B1E" w14:textId="77777777" w:rsidR="00323EDE" w:rsidRPr="00600B40" w:rsidRDefault="00323EDE" w:rsidP="005518DD">
            <w:pPr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>numer identyfikacji podatkowej (NIP);</w:t>
            </w:r>
          </w:p>
          <w:p w14:paraId="731BE765" w14:textId="77777777" w:rsidR="00323EDE" w:rsidRPr="00600B40" w:rsidRDefault="00323EDE" w:rsidP="005518DD">
            <w:pPr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>numer identyfikacyjny REGON, o ile przedsiębiorca taki numer posiada;</w:t>
            </w:r>
          </w:p>
          <w:p w14:paraId="1089044E" w14:textId="77777777" w:rsidR="00323EDE" w:rsidRPr="00600B40" w:rsidRDefault="00323EDE" w:rsidP="005518DD">
            <w:pPr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>określenie rodzaju odbieranych odpad</w:t>
            </w:r>
            <w:r w:rsidRPr="00600B40">
              <w:rPr>
                <w:rFonts w:ascii="Georgia" w:hAnsi="Georgia" w:cs="Footlight MT Light"/>
              </w:rPr>
              <w:t>ó</w:t>
            </w:r>
            <w:r w:rsidRPr="00600B40">
              <w:rPr>
                <w:rFonts w:ascii="Georgia" w:hAnsi="Georgia"/>
              </w:rPr>
              <w:t>w komunalnych;</w:t>
            </w:r>
          </w:p>
          <w:p w14:paraId="7376EC7D" w14:textId="77777777" w:rsidR="00323EDE" w:rsidRPr="00600B40" w:rsidRDefault="00323EDE" w:rsidP="005518DD">
            <w:p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  <w:b/>
                <w:bCs/>
              </w:rPr>
              <w:t>Do wniosku dołącza się:</w:t>
            </w:r>
          </w:p>
          <w:p w14:paraId="345B748B" w14:textId="77777777" w:rsidR="00323EDE" w:rsidRPr="00600B40" w:rsidRDefault="00323EDE" w:rsidP="005518DD">
            <w:pPr>
              <w:numPr>
                <w:ilvl w:val="0"/>
                <w:numId w:val="20"/>
              </w:num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>oświadczenie o spełnieniu warunk</w:t>
            </w:r>
            <w:r w:rsidRPr="00600B40">
              <w:rPr>
                <w:rFonts w:ascii="Georgia" w:hAnsi="Georgia" w:cs="Footlight MT Light"/>
              </w:rPr>
              <w:t>ó</w:t>
            </w:r>
            <w:r w:rsidRPr="00600B40">
              <w:rPr>
                <w:rFonts w:ascii="Georgia" w:hAnsi="Georgia"/>
              </w:rPr>
              <w:t>w wymaganych do wykonywania działalności                  w zakresie odbierania odpadów komunalnych od właścicieli nieruchomości,</w:t>
            </w:r>
          </w:p>
          <w:p w14:paraId="3392B929" w14:textId="77777777" w:rsidR="00323EDE" w:rsidRPr="00600B40" w:rsidRDefault="00323EDE" w:rsidP="005518DD">
            <w:pPr>
              <w:numPr>
                <w:ilvl w:val="0"/>
                <w:numId w:val="20"/>
              </w:num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>oryginał dowodu uiszczenia opłaty skarbowej (lub kopię, a jednocześnie oryginał do wglądu).</w:t>
            </w:r>
          </w:p>
          <w:p w14:paraId="1ED62A5F" w14:textId="77777777" w:rsidR="00323EDE" w:rsidRPr="00600B40" w:rsidRDefault="00C867FD" w:rsidP="005518DD">
            <w:pPr>
              <w:spacing w:before="100" w:beforeAutospacing="1" w:after="100" w:afterAutospacing="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</w:t>
            </w:r>
            <w:r w:rsidR="00323EDE" w:rsidRPr="00600B40">
              <w:rPr>
                <w:rFonts w:ascii="Georgia" w:hAnsi="Georgia"/>
              </w:rPr>
              <w:t xml:space="preserve">Przedsiębiorca jest obowiązany zgłosić zmianę danych wpisanych do rejestru </w:t>
            </w:r>
            <w:r>
              <w:rPr>
                <w:rFonts w:ascii="Georgia" w:hAnsi="Georgia"/>
              </w:rPr>
              <w:t xml:space="preserve">                  </w:t>
            </w:r>
            <w:r w:rsidR="00323EDE" w:rsidRPr="00600B40">
              <w:rPr>
                <w:rFonts w:ascii="Georgia" w:hAnsi="Georgia"/>
              </w:rPr>
              <w:t>w terminie</w:t>
            </w:r>
            <w:r w:rsidR="00CE071B" w:rsidRPr="00600B40">
              <w:rPr>
                <w:rFonts w:ascii="Georgia" w:hAnsi="Georgia"/>
              </w:rPr>
              <w:t xml:space="preserve"> </w:t>
            </w:r>
            <w:r w:rsidR="00323EDE" w:rsidRPr="00600B40">
              <w:rPr>
                <w:rFonts w:ascii="Georgia" w:hAnsi="Georgia"/>
              </w:rPr>
              <w:t xml:space="preserve"> 14 dni od dnia zajścia zdarzenia, kt</w:t>
            </w:r>
            <w:r w:rsidR="00323EDE" w:rsidRPr="00600B40">
              <w:rPr>
                <w:rFonts w:ascii="Georgia" w:hAnsi="Georgia" w:cs="Footlight MT Light"/>
              </w:rPr>
              <w:t>ó</w:t>
            </w:r>
            <w:r w:rsidR="00323EDE" w:rsidRPr="00600B40">
              <w:rPr>
                <w:rFonts w:ascii="Georgia" w:hAnsi="Georgia"/>
              </w:rPr>
              <w:t>re spowodowało zmianę</w:t>
            </w:r>
            <w:r w:rsidR="00CE071B" w:rsidRPr="00600B40">
              <w:rPr>
                <w:rFonts w:ascii="Georgia" w:hAnsi="Georgia"/>
              </w:rPr>
              <w:t xml:space="preserve"> tych danych.</w:t>
            </w:r>
          </w:p>
          <w:p w14:paraId="19243523" w14:textId="77777777" w:rsidR="001F1B57" w:rsidRPr="00600B40" w:rsidRDefault="00E71EC5" w:rsidP="005518DD">
            <w:p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• </w:t>
            </w:r>
            <w:r w:rsidR="001F1B57" w:rsidRPr="00600B40">
              <w:rPr>
                <w:rFonts w:ascii="Georgia" w:hAnsi="Georgia"/>
              </w:rPr>
              <w:t xml:space="preserve">Formularz wniosku </w:t>
            </w:r>
            <w:r w:rsidR="00CE071B" w:rsidRPr="00600B40">
              <w:rPr>
                <w:rFonts w:ascii="Georgia" w:hAnsi="Georgia"/>
              </w:rPr>
              <w:t xml:space="preserve">o wpis do działalności regulowanej </w:t>
            </w:r>
            <w:r w:rsidR="001F1B57" w:rsidRPr="00600B40">
              <w:rPr>
                <w:rFonts w:ascii="Georgia" w:hAnsi="Georgia"/>
              </w:rPr>
              <w:t xml:space="preserve">na terenie Gminy Mońki </w:t>
            </w:r>
            <w:r w:rsidR="00CE071B" w:rsidRPr="00600B40">
              <w:rPr>
                <w:rFonts w:ascii="Georgia" w:hAnsi="Georgia"/>
              </w:rPr>
              <w:t xml:space="preserve">w formie papierowej </w:t>
            </w:r>
            <w:r w:rsidR="001F1B57" w:rsidRPr="00600B40">
              <w:rPr>
                <w:rFonts w:ascii="Georgia" w:hAnsi="Georgia"/>
                <w:b/>
              </w:rPr>
              <w:t xml:space="preserve">do pobrania w siedzibie referatu przy </w:t>
            </w:r>
            <w:r w:rsidR="0089693B" w:rsidRPr="00600B40">
              <w:rPr>
                <w:rFonts w:ascii="Georgia" w:hAnsi="Georgia"/>
                <w:b/>
              </w:rPr>
              <w:t xml:space="preserve"> </w:t>
            </w:r>
            <w:r w:rsidR="001F1B57" w:rsidRPr="00600B40">
              <w:rPr>
                <w:rFonts w:ascii="Georgia" w:hAnsi="Georgia"/>
                <w:b/>
              </w:rPr>
              <w:t>ul. Kolejowej 21</w:t>
            </w:r>
            <w:r w:rsidR="0058178D" w:rsidRPr="00600B40">
              <w:rPr>
                <w:rFonts w:ascii="Georgia" w:hAnsi="Georgia"/>
                <w:b/>
              </w:rPr>
              <w:t xml:space="preserve">  </w:t>
            </w:r>
            <w:r w:rsidR="001F1B57" w:rsidRPr="00600B40">
              <w:rPr>
                <w:rFonts w:ascii="Georgia" w:hAnsi="Georgia"/>
                <w:b/>
              </w:rPr>
              <w:t>lub w formie elektronicznej z rubryki "druki" niniejszej Karty.</w:t>
            </w:r>
          </w:p>
          <w:p w14:paraId="1D174327" w14:textId="77777777" w:rsidR="00E56F62" w:rsidRDefault="00E56F62" w:rsidP="005518DD">
            <w:pPr>
              <w:jc w:val="both"/>
              <w:rPr>
                <w:rFonts w:ascii="Georgia" w:hAnsi="Georgia"/>
              </w:rPr>
            </w:pPr>
          </w:p>
          <w:p w14:paraId="2077F4EE" w14:textId="77777777" w:rsidR="00CE071B" w:rsidRPr="00600B40" w:rsidRDefault="009C18E1" w:rsidP="005518D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3E7E02" w:rsidRPr="00600B40" w14:paraId="5051024C" w14:textId="77777777" w:rsidTr="0073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781" w:type="dxa"/>
            <w:gridSpan w:val="3"/>
            <w:shd w:val="clear" w:color="auto" w:fill="808080"/>
            <w:vAlign w:val="center"/>
          </w:tcPr>
          <w:p w14:paraId="43813EBF" w14:textId="77777777" w:rsidR="003E7E02" w:rsidRPr="00600B40" w:rsidRDefault="003E7E02" w:rsidP="00E8500A">
            <w:pPr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color w:val="FFFFFF"/>
              </w:rPr>
              <w:lastRenderedPageBreak/>
              <w:t>II</w:t>
            </w:r>
            <w:r w:rsidR="001F1B57" w:rsidRPr="00600B40">
              <w:rPr>
                <w:rFonts w:ascii="Georgia" w:hAnsi="Georgia"/>
                <w:b/>
                <w:color w:val="FFFFFF"/>
              </w:rPr>
              <w:t>I</w:t>
            </w:r>
            <w:r w:rsidRPr="00600B40">
              <w:rPr>
                <w:rFonts w:ascii="Georgia" w:hAnsi="Georgia"/>
                <w:b/>
                <w:color w:val="FFFFFF"/>
              </w:rPr>
              <w:t>. MIEJSCE ZŁOŻENIA DOKUMENTÓW</w:t>
            </w:r>
          </w:p>
        </w:tc>
      </w:tr>
      <w:tr w:rsidR="003E7E02" w:rsidRPr="00600B40" w14:paraId="4D27812D" w14:textId="77777777" w:rsidTr="00B0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55"/>
        </w:trPr>
        <w:tc>
          <w:tcPr>
            <w:tcW w:w="9781" w:type="dxa"/>
            <w:gridSpan w:val="3"/>
            <w:vAlign w:val="center"/>
          </w:tcPr>
          <w:p w14:paraId="4ED20070" w14:textId="77777777" w:rsidR="003E7E02" w:rsidRPr="00600B40" w:rsidRDefault="003E7E02" w:rsidP="00696B60">
            <w:pPr>
              <w:outlineLvl w:val="0"/>
              <w:rPr>
                <w:rFonts w:ascii="Georgia" w:hAnsi="Georgia"/>
              </w:rPr>
            </w:pPr>
          </w:p>
          <w:p w14:paraId="6967B8EE" w14:textId="77777777" w:rsidR="0033768A" w:rsidRPr="00600B40" w:rsidRDefault="0033768A" w:rsidP="00E8500A">
            <w:pPr>
              <w:jc w:val="center"/>
              <w:outlineLvl w:val="0"/>
              <w:rPr>
                <w:rFonts w:ascii="Georgia" w:hAnsi="Georgia"/>
                <w:b/>
                <w:lang w:val="de-DE"/>
              </w:rPr>
            </w:pPr>
            <w:proofErr w:type="spellStart"/>
            <w:r w:rsidRPr="00600B40">
              <w:rPr>
                <w:rFonts w:ascii="Georgia" w:hAnsi="Georgia"/>
                <w:b/>
                <w:lang w:val="de-DE"/>
              </w:rPr>
              <w:t>Urząd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600B40">
              <w:rPr>
                <w:rFonts w:ascii="Georgia" w:hAnsi="Georgia"/>
                <w:b/>
                <w:lang w:val="de-DE"/>
              </w:rPr>
              <w:t>Miejski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 w </w:t>
            </w:r>
            <w:proofErr w:type="spellStart"/>
            <w:r w:rsidRPr="00600B40">
              <w:rPr>
                <w:rFonts w:ascii="Georgia" w:hAnsi="Georgia"/>
                <w:b/>
                <w:lang w:val="de-DE"/>
              </w:rPr>
              <w:t>Mońkach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 ul. Słowackiego 5a, 19-100 Mońki pok. </w:t>
            </w:r>
            <w:proofErr w:type="spellStart"/>
            <w:r w:rsidR="00E8500A" w:rsidRPr="00600B40">
              <w:rPr>
                <w:rFonts w:ascii="Georgia" w:hAnsi="Georgia"/>
                <w:b/>
                <w:lang w:val="de-DE"/>
              </w:rPr>
              <w:t>n</w:t>
            </w:r>
            <w:r w:rsidRPr="00600B40">
              <w:rPr>
                <w:rFonts w:ascii="Georgia" w:hAnsi="Georgia"/>
                <w:b/>
                <w:lang w:val="de-DE"/>
              </w:rPr>
              <w:t>r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 </w:t>
            </w:r>
            <w:r w:rsidR="00E8500A" w:rsidRPr="00600B40">
              <w:rPr>
                <w:rFonts w:ascii="Georgia" w:hAnsi="Georgia"/>
                <w:b/>
                <w:lang w:val="de-DE"/>
              </w:rPr>
              <w:t xml:space="preserve">114  </w:t>
            </w:r>
            <w:r w:rsidR="0022766B">
              <w:rPr>
                <w:rFonts w:ascii="Georgia" w:hAnsi="Georgia"/>
                <w:b/>
                <w:lang w:val="de-DE"/>
              </w:rPr>
              <w:t xml:space="preserve">            </w:t>
            </w:r>
            <w:r w:rsidR="0058178D" w:rsidRPr="00600B40">
              <w:rPr>
                <w:rFonts w:ascii="Georgia" w:hAnsi="Georgia"/>
                <w:b/>
                <w:lang w:val="de-DE"/>
              </w:rPr>
              <w:t>(</w:t>
            </w:r>
            <w:r w:rsidR="00E8500A" w:rsidRPr="00600B40">
              <w:rPr>
                <w:rFonts w:ascii="Georgia" w:hAnsi="Georgia"/>
                <w:b/>
                <w:lang w:val="de-DE"/>
              </w:rPr>
              <w:t xml:space="preserve">I </w:t>
            </w:r>
            <w:proofErr w:type="spellStart"/>
            <w:r w:rsidR="00E8500A" w:rsidRPr="00600B40">
              <w:rPr>
                <w:rFonts w:ascii="Georgia" w:hAnsi="Georgia"/>
                <w:b/>
                <w:lang w:val="de-DE"/>
              </w:rPr>
              <w:t>piętro</w:t>
            </w:r>
            <w:proofErr w:type="spellEnd"/>
            <w:r w:rsidR="0058178D" w:rsidRPr="00600B40">
              <w:rPr>
                <w:rFonts w:ascii="Georgia" w:hAnsi="Georgia"/>
                <w:b/>
                <w:lang w:val="de-DE"/>
              </w:rPr>
              <w:t>)</w:t>
            </w:r>
            <w:r w:rsidR="0022766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="00B52737">
              <w:rPr>
                <w:rFonts w:ascii="Georgia" w:hAnsi="Georgia"/>
                <w:b/>
                <w:lang w:val="de-DE"/>
              </w:rPr>
              <w:t>lub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 w  </w:t>
            </w:r>
            <w:proofErr w:type="spellStart"/>
            <w:r w:rsidRPr="00600B40">
              <w:rPr>
                <w:rFonts w:ascii="Georgia" w:hAnsi="Georgia"/>
                <w:b/>
                <w:lang w:val="de-DE"/>
              </w:rPr>
              <w:t>siedzibie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="00DC12C2" w:rsidRPr="00600B40">
              <w:rPr>
                <w:rFonts w:ascii="Georgia" w:hAnsi="Georgia"/>
                <w:b/>
                <w:lang w:val="de-DE"/>
              </w:rPr>
              <w:t>Ref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. GKGO. ul. </w:t>
            </w:r>
            <w:proofErr w:type="spellStart"/>
            <w:r w:rsidRPr="00600B40">
              <w:rPr>
                <w:rFonts w:ascii="Georgia" w:hAnsi="Georgia"/>
                <w:b/>
                <w:lang w:val="de-DE"/>
              </w:rPr>
              <w:t>Kolejowa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 xml:space="preserve"> 21, pok.3 (</w:t>
            </w:r>
            <w:proofErr w:type="spellStart"/>
            <w:r w:rsidRPr="00600B40">
              <w:rPr>
                <w:rFonts w:ascii="Georgia" w:hAnsi="Georgia"/>
                <w:b/>
                <w:lang w:val="de-DE"/>
              </w:rPr>
              <w:t>parter</w:t>
            </w:r>
            <w:proofErr w:type="spellEnd"/>
            <w:r w:rsidRPr="00600B40">
              <w:rPr>
                <w:rFonts w:ascii="Georgia" w:hAnsi="Georgia"/>
                <w:b/>
                <w:lang w:val="de-DE"/>
              </w:rPr>
              <w:t>)</w:t>
            </w:r>
          </w:p>
          <w:p w14:paraId="4B2E600C" w14:textId="77777777" w:rsidR="0033768A" w:rsidRPr="00600B40" w:rsidRDefault="0033768A" w:rsidP="0033768A">
            <w:pPr>
              <w:ind w:left="724"/>
              <w:outlineLvl w:val="0"/>
              <w:rPr>
                <w:rFonts w:ascii="Georgia" w:hAnsi="Georgia"/>
                <w:lang w:val="de-DE"/>
              </w:rPr>
            </w:pPr>
          </w:p>
        </w:tc>
      </w:tr>
      <w:tr w:rsidR="00C61D08" w:rsidRPr="00600B40" w14:paraId="5A8FDB3E" w14:textId="77777777" w:rsidTr="0073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9781" w:type="dxa"/>
            <w:gridSpan w:val="3"/>
            <w:shd w:val="clear" w:color="auto" w:fill="808080" w:themeFill="background1" w:themeFillShade="80"/>
            <w:vAlign w:val="center"/>
          </w:tcPr>
          <w:p w14:paraId="7F938CDC" w14:textId="77777777" w:rsidR="00C61D08" w:rsidRPr="00600B40" w:rsidRDefault="001F1B57" w:rsidP="00C61D08">
            <w:pPr>
              <w:spacing w:before="100" w:beforeAutospacing="1" w:after="100" w:afterAutospacing="1"/>
              <w:outlineLvl w:val="1"/>
              <w:rPr>
                <w:rFonts w:ascii="Georgia" w:hAnsi="Georgia"/>
              </w:rPr>
            </w:pPr>
            <w:r w:rsidRPr="00600B40">
              <w:rPr>
                <w:rFonts w:ascii="Georgia" w:hAnsi="Georgia"/>
                <w:b/>
                <w:bCs/>
                <w:color w:val="FFFFFF" w:themeColor="background1"/>
              </w:rPr>
              <w:t>IV</w:t>
            </w:r>
            <w:r w:rsidR="00C61D08" w:rsidRPr="00600B40">
              <w:rPr>
                <w:rFonts w:ascii="Georgia" w:hAnsi="Georgia"/>
                <w:b/>
                <w:bCs/>
                <w:color w:val="FFFFFF" w:themeColor="background1"/>
              </w:rPr>
              <w:t>. JEDNOSTKA ODPOWIEDZIALNA</w:t>
            </w:r>
          </w:p>
        </w:tc>
      </w:tr>
      <w:tr w:rsidR="00C61D08" w:rsidRPr="00600B40" w14:paraId="64F3F744" w14:textId="77777777" w:rsidTr="00B0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031"/>
        </w:trPr>
        <w:tc>
          <w:tcPr>
            <w:tcW w:w="9781" w:type="dxa"/>
            <w:gridSpan w:val="3"/>
            <w:vAlign w:val="center"/>
          </w:tcPr>
          <w:p w14:paraId="5BDAB529" w14:textId="77777777" w:rsidR="009456BC" w:rsidRPr="00600B40" w:rsidRDefault="00C61D08" w:rsidP="00CB31E6">
            <w:pPr>
              <w:jc w:val="center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</w:rPr>
              <w:t xml:space="preserve">Referat </w:t>
            </w:r>
            <w:r w:rsidR="00B0261E" w:rsidRPr="00600B40">
              <w:rPr>
                <w:rFonts w:ascii="Georgia" w:hAnsi="Georgia"/>
                <w:b/>
              </w:rPr>
              <w:t>Gospodarki Komunalnej i Gospodarowania Odpadami</w:t>
            </w:r>
          </w:p>
          <w:p w14:paraId="7064C55A" w14:textId="77777777" w:rsidR="00C61D08" w:rsidRPr="00600B40" w:rsidRDefault="00B0261E" w:rsidP="00CB31E6">
            <w:pPr>
              <w:jc w:val="center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>ul. Kolejowa 21, 19-100 Mońki</w:t>
            </w:r>
          </w:p>
        </w:tc>
      </w:tr>
      <w:tr w:rsidR="003E7E02" w:rsidRPr="00600B40" w14:paraId="0D42395B" w14:textId="77777777" w:rsidTr="00B0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808080"/>
            <w:vAlign w:val="center"/>
          </w:tcPr>
          <w:p w14:paraId="7E61E95B" w14:textId="77777777" w:rsidR="003E7E02" w:rsidRPr="00600B40" w:rsidRDefault="00C61D08" w:rsidP="00696B60">
            <w:pPr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color w:val="FFFFFF"/>
              </w:rPr>
              <w:t>V</w:t>
            </w:r>
            <w:r w:rsidR="003E7E02" w:rsidRPr="00600B40">
              <w:rPr>
                <w:rFonts w:ascii="Georgia" w:hAnsi="Georgia"/>
                <w:b/>
                <w:color w:val="FFFFFF"/>
              </w:rPr>
              <w:t>. OPŁATY</w:t>
            </w:r>
          </w:p>
        </w:tc>
      </w:tr>
      <w:tr w:rsidR="003E7E02" w:rsidRPr="00600B40" w14:paraId="7DC71CCA" w14:textId="77777777" w:rsidTr="00B0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vAlign w:val="center"/>
          </w:tcPr>
          <w:p w14:paraId="409EFDBF" w14:textId="77777777" w:rsidR="009931E2" w:rsidRPr="00600B40" w:rsidRDefault="009931E2" w:rsidP="00EC5DCE">
            <w:pPr>
              <w:pStyle w:val="Tekstpodstawowy"/>
              <w:spacing w:after="0"/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Opłaty skarbowe wynoszą: </w:t>
            </w:r>
          </w:p>
          <w:p w14:paraId="2E79703D" w14:textId="3C039362" w:rsidR="003C6E1E" w:rsidRPr="00600B40" w:rsidRDefault="003C6E1E" w:rsidP="003C7169">
            <w:p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 - </w:t>
            </w:r>
            <w:r w:rsidRPr="00600B40">
              <w:rPr>
                <w:rFonts w:ascii="Georgia" w:hAnsi="Georgia"/>
                <w:b/>
                <w:bCs/>
              </w:rPr>
              <w:t>50,00</w:t>
            </w:r>
            <w:r w:rsidR="00EC5DCE">
              <w:rPr>
                <w:rFonts w:ascii="Georgia" w:hAnsi="Georgia"/>
                <w:b/>
                <w:bCs/>
              </w:rPr>
              <w:t xml:space="preserve"> </w:t>
            </w:r>
            <w:r w:rsidRPr="00600B40">
              <w:rPr>
                <w:rFonts w:ascii="Georgia" w:hAnsi="Georgia"/>
                <w:b/>
                <w:bCs/>
              </w:rPr>
              <w:t>zł</w:t>
            </w:r>
            <w:r w:rsidRPr="00600B40">
              <w:rPr>
                <w:rFonts w:ascii="Georgia" w:hAnsi="Georgia"/>
              </w:rPr>
              <w:t xml:space="preserve">  za dokonanie wpisu do rejestru działalności regulowanej opłata pobierana jest na podstawie ustawy z dnia 16 listopada 2006 r. o opłacie skarbowej (</w:t>
            </w:r>
            <w:proofErr w:type="spellStart"/>
            <w:r w:rsidR="00CB31E6">
              <w:rPr>
                <w:rFonts w:ascii="Georgia" w:hAnsi="Georgia"/>
              </w:rPr>
              <w:t>t.j</w:t>
            </w:r>
            <w:proofErr w:type="spellEnd"/>
            <w:r w:rsidR="00CB31E6">
              <w:rPr>
                <w:rFonts w:ascii="Georgia" w:hAnsi="Georgia"/>
              </w:rPr>
              <w:t xml:space="preserve">. </w:t>
            </w:r>
            <w:r w:rsidRPr="00600B40">
              <w:rPr>
                <w:rFonts w:ascii="Georgia" w:hAnsi="Georgia"/>
              </w:rPr>
              <w:t>Dz. U. z 20</w:t>
            </w:r>
            <w:r w:rsidR="00CB31E6">
              <w:rPr>
                <w:rFonts w:ascii="Georgia" w:hAnsi="Georgia"/>
              </w:rPr>
              <w:t>1</w:t>
            </w:r>
            <w:r w:rsidR="008B7783">
              <w:rPr>
                <w:rFonts w:ascii="Georgia" w:hAnsi="Georgia"/>
              </w:rPr>
              <w:t>9</w:t>
            </w:r>
            <w:r w:rsidRPr="00600B40">
              <w:rPr>
                <w:rFonts w:ascii="Georgia" w:hAnsi="Georgia"/>
              </w:rPr>
              <w:t xml:space="preserve"> r. poz. </w:t>
            </w:r>
            <w:r w:rsidR="008B7783">
              <w:rPr>
                <w:rFonts w:ascii="Georgia" w:hAnsi="Georgia"/>
              </w:rPr>
              <w:t>1000</w:t>
            </w:r>
            <w:r w:rsidRPr="00600B40">
              <w:rPr>
                <w:rFonts w:ascii="Georgia" w:hAnsi="Georgia"/>
              </w:rPr>
              <w:t xml:space="preserve"> z</w:t>
            </w:r>
            <w:r w:rsidR="00CB31E6">
              <w:rPr>
                <w:rFonts w:ascii="Georgia" w:hAnsi="Georgia"/>
              </w:rPr>
              <w:t>e</w:t>
            </w:r>
            <w:r w:rsidRPr="00600B40">
              <w:rPr>
                <w:rFonts w:ascii="Georgia" w:hAnsi="Georgia"/>
              </w:rPr>
              <w:t xml:space="preserve"> zm.). </w:t>
            </w:r>
          </w:p>
          <w:p w14:paraId="03D3A490" w14:textId="0A175D3B" w:rsidR="003C7169" w:rsidRPr="00600B40" w:rsidRDefault="00A927B9" w:rsidP="003C7169">
            <w:p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- </w:t>
            </w:r>
            <w:r w:rsidRPr="00600B40">
              <w:rPr>
                <w:rFonts w:ascii="Georgia" w:hAnsi="Georgia"/>
                <w:b/>
                <w:bCs/>
              </w:rPr>
              <w:t>25,00 zł</w:t>
            </w:r>
            <w:r w:rsidRPr="00600B40">
              <w:rPr>
                <w:rFonts w:ascii="Georgia" w:hAnsi="Georgia"/>
              </w:rPr>
              <w:t xml:space="preserve"> za dokonanie zmiany wpisu do rejestru działalności regulowanej pobiera się opłatę skarbową w wysokości, zgodnie z ustawą z dnia 16 listopada 2006 r. o opłacie skarbowej </w:t>
            </w:r>
            <w:r w:rsidR="003C7169" w:rsidRPr="00600B40">
              <w:rPr>
                <w:rFonts w:ascii="Georgia" w:hAnsi="Georgia"/>
              </w:rPr>
              <w:t>(</w:t>
            </w:r>
            <w:proofErr w:type="spellStart"/>
            <w:r w:rsidR="003C7169">
              <w:rPr>
                <w:rFonts w:ascii="Georgia" w:hAnsi="Georgia"/>
              </w:rPr>
              <w:t>t.j</w:t>
            </w:r>
            <w:proofErr w:type="spellEnd"/>
            <w:r w:rsidR="003C7169">
              <w:rPr>
                <w:rFonts w:ascii="Georgia" w:hAnsi="Georgia"/>
              </w:rPr>
              <w:t xml:space="preserve">. </w:t>
            </w:r>
            <w:r w:rsidR="003C7169" w:rsidRPr="00600B40">
              <w:rPr>
                <w:rFonts w:ascii="Georgia" w:hAnsi="Georgia"/>
              </w:rPr>
              <w:t>Dz. U. z 20</w:t>
            </w:r>
            <w:r w:rsidR="003C7169">
              <w:rPr>
                <w:rFonts w:ascii="Georgia" w:hAnsi="Georgia"/>
              </w:rPr>
              <w:t>1</w:t>
            </w:r>
            <w:r w:rsidR="008B7783">
              <w:rPr>
                <w:rFonts w:ascii="Georgia" w:hAnsi="Georgia"/>
              </w:rPr>
              <w:t>9</w:t>
            </w:r>
            <w:r w:rsidR="003C7169" w:rsidRPr="00600B40">
              <w:rPr>
                <w:rFonts w:ascii="Georgia" w:hAnsi="Georgia"/>
              </w:rPr>
              <w:t xml:space="preserve"> r. poz. </w:t>
            </w:r>
            <w:r w:rsidR="008B7783">
              <w:rPr>
                <w:rFonts w:ascii="Georgia" w:hAnsi="Georgia"/>
              </w:rPr>
              <w:t>1000</w:t>
            </w:r>
            <w:r w:rsidR="003C7169" w:rsidRPr="00600B40">
              <w:rPr>
                <w:rFonts w:ascii="Georgia" w:hAnsi="Georgia"/>
              </w:rPr>
              <w:t xml:space="preserve"> z</w:t>
            </w:r>
            <w:r w:rsidR="003C7169">
              <w:rPr>
                <w:rFonts w:ascii="Georgia" w:hAnsi="Georgia"/>
              </w:rPr>
              <w:t>e</w:t>
            </w:r>
            <w:r w:rsidR="003C7169" w:rsidRPr="00600B40">
              <w:rPr>
                <w:rFonts w:ascii="Georgia" w:hAnsi="Georgia"/>
              </w:rPr>
              <w:t xml:space="preserve"> zm.). </w:t>
            </w:r>
          </w:p>
          <w:p w14:paraId="695CD7F7" w14:textId="77777777" w:rsidR="009931E2" w:rsidRPr="00600B40" w:rsidRDefault="00634156" w:rsidP="003C7169">
            <w:pPr>
              <w:jc w:val="both"/>
              <w:rPr>
                <w:rFonts w:ascii="Georgia" w:hAnsi="Georgia"/>
                <w:i/>
                <w:u w:val="single"/>
              </w:rPr>
            </w:pPr>
            <w:r w:rsidRPr="00600B40">
              <w:rPr>
                <w:rFonts w:ascii="Georgia" w:hAnsi="Georgia"/>
                <w:color w:val="000000"/>
              </w:rPr>
              <w:t xml:space="preserve">- </w:t>
            </w:r>
            <w:r w:rsidRPr="00600B40">
              <w:rPr>
                <w:rFonts w:ascii="Georgia" w:hAnsi="Georgia"/>
                <w:b/>
                <w:color w:val="000000"/>
              </w:rPr>
              <w:t>17 zł</w:t>
            </w:r>
            <w:r w:rsidR="00EC5DCE">
              <w:rPr>
                <w:rFonts w:ascii="Georgia" w:hAnsi="Georgia"/>
                <w:b/>
                <w:color w:val="000000"/>
              </w:rPr>
              <w:t xml:space="preserve"> </w:t>
            </w:r>
            <w:r w:rsidRPr="00600B40">
              <w:rPr>
                <w:rFonts w:ascii="Georgia" w:hAnsi="Georgia"/>
                <w:color w:val="000000"/>
              </w:rPr>
              <w:t>za złożenie dokumentu stwierdzającego udzielenie pełnomocnictwa lub prokury oraz jego odpis, wypis lub kopia – od każdego stosunku pełnomocnictwa (prokury).</w:t>
            </w:r>
            <w:r w:rsidR="009931E2" w:rsidRPr="00600B40">
              <w:rPr>
                <w:rFonts w:ascii="Georgia" w:hAnsi="Georgia"/>
              </w:rPr>
              <w:br/>
            </w:r>
            <w:r w:rsidR="009931E2" w:rsidRPr="00417A63">
              <w:rPr>
                <w:rFonts w:ascii="Georgia" w:hAnsi="Georgia"/>
                <w:b/>
              </w:rPr>
              <w:t>Opłaty</w:t>
            </w:r>
            <w:r w:rsidR="003C7169">
              <w:rPr>
                <w:rFonts w:ascii="Georgia" w:hAnsi="Georgia"/>
                <w:b/>
              </w:rPr>
              <w:t> </w:t>
            </w:r>
            <w:r w:rsidR="009931E2" w:rsidRPr="00417A63">
              <w:rPr>
                <w:rFonts w:ascii="Georgia" w:hAnsi="Georgia"/>
                <w:b/>
              </w:rPr>
              <w:t>można</w:t>
            </w:r>
            <w:r w:rsidR="003C7169">
              <w:rPr>
                <w:rFonts w:ascii="Georgia" w:hAnsi="Georgia"/>
                <w:b/>
              </w:rPr>
              <w:t> </w:t>
            </w:r>
            <w:r w:rsidR="009931E2" w:rsidRPr="00417A63">
              <w:rPr>
                <w:rFonts w:ascii="Georgia" w:hAnsi="Georgia"/>
                <w:b/>
              </w:rPr>
              <w:t>uiścić</w:t>
            </w:r>
            <w:r w:rsidR="009931E2" w:rsidRPr="00600B40">
              <w:rPr>
                <w:rFonts w:ascii="Georgia" w:hAnsi="Georgia"/>
              </w:rPr>
              <w:t xml:space="preserve">: </w:t>
            </w:r>
            <w:r w:rsidR="009931E2" w:rsidRPr="00600B40">
              <w:rPr>
                <w:rFonts w:ascii="Georgia" w:hAnsi="Georgia"/>
              </w:rPr>
              <w:br/>
              <w:t>- w Banku przez bezpośrednią wpłatę na rachunek Urzędu Miejskiego w Mońkach</w:t>
            </w:r>
            <w:r w:rsidR="00A912BC" w:rsidRPr="00600B40">
              <w:rPr>
                <w:rFonts w:ascii="Georgia" w:hAnsi="Georgia"/>
              </w:rPr>
              <w:t xml:space="preserve"> </w:t>
            </w:r>
            <w:r w:rsidR="00645D2B" w:rsidRPr="00600B40">
              <w:rPr>
                <w:rFonts w:ascii="Georgia" w:hAnsi="Georgia"/>
              </w:rPr>
              <w:t>z</w:t>
            </w:r>
            <w:r w:rsidR="003C7169">
              <w:rPr>
                <w:rFonts w:ascii="Georgia" w:hAnsi="Georgia"/>
              </w:rPr>
              <w:t> </w:t>
            </w:r>
            <w:r w:rsidR="00645D2B" w:rsidRPr="00600B40">
              <w:rPr>
                <w:rFonts w:ascii="Georgia" w:hAnsi="Georgia"/>
              </w:rPr>
              <w:t xml:space="preserve">dopiskiem </w:t>
            </w:r>
            <w:r w:rsidR="009931E2" w:rsidRPr="00600B40">
              <w:rPr>
                <w:rFonts w:ascii="Georgia" w:hAnsi="Georgia"/>
              </w:rPr>
              <w:t xml:space="preserve">udzielenie/zmiana zezwolenia </w:t>
            </w:r>
            <w:r w:rsidR="003C6E1E" w:rsidRPr="00600B40">
              <w:rPr>
                <w:rFonts w:ascii="Georgia" w:hAnsi="Georgia"/>
              </w:rPr>
              <w:t>–</w:t>
            </w:r>
            <w:r w:rsidR="009931E2" w:rsidRPr="00600B40">
              <w:rPr>
                <w:rFonts w:ascii="Georgia" w:hAnsi="Georgia"/>
              </w:rPr>
              <w:t xml:space="preserve"> </w:t>
            </w:r>
            <w:r w:rsidR="003C6E1E" w:rsidRPr="00600B40">
              <w:rPr>
                <w:rFonts w:ascii="Georgia" w:hAnsi="Georgia"/>
              </w:rPr>
              <w:t>działalność regulowana;</w:t>
            </w:r>
          </w:p>
          <w:p w14:paraId="29D60CA7" w14:textId="77777777" w:rsidR="003E7E02" w:rsidRPr="00600B40" w:rsidRDefault="00422C61" w:rsidP="003C7169">
            <w:pPr>
              <w:pStyle w:val="Tekstpodstawowy"/>
              <w:spacing w:after="0"/>
              <w:ind w:left="72"/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        </w:t>
            </w:r>
            <w:r w:rsidR="00A032FC" w:rsidRPr="00600B40">
              <w:rPr>
                <w:rFonts w:ascii="Georgia" w:hAnsi="Georgia"/>
              </w:rPr>
              <w:t>Zgodnie z art. 6 ust. 1 pkt 3 ustawy o opłacie skarbowej – opłatę skarbową należy wnieść</w:t>
            </w:r>
            <w:r w:rsidRPr="00600B40">
              <w:rPr>
                <w:rFonts w:ascii="Georgia" w:hAnsi="Georgia"/>
              </w:rPr>
              <w:t xml:space="preserve"> </w:t>
            </w:r>
            <w:r w:rsidR="00A032FC" w:rsidRPr="00600B40">
              <w:rPr>
                <w:rFonts w:ascii="Georgia" w:hAnsi="Georgia"/>
              </w:rPr>
              <w:t xml:space="preserve"> z chwilą złożenia wniosku </w:t>
            </w:r>
            <w:r w:rsidR="0016750E" w:rsidRPr="00600B40">
              <w:rPr>
                <w:rFonts w:ascii="Georgia" w:hAnsi="Georgia"/>
              </w:rPr>
              <w:t>na rachunek bankowy Urzędu Miejskiego w Mońkach nr konta:</w:t>
            </w:r>
            <w:r w:rsidR="00A032FC" w:rsidRPr="00600B40">
              <w:rPr>
                <w:rFonts w:ascii="Georgia" w:hAnsi="Georgia"/>
              </w:rPr>
              <w:t xml:space="preserve"> </w:t>
            </w:r>
          </w:p>
          <w:p w14:paraId="13B0280E" w14:textId="77777777" w:rsidR="007F24D1" w:rsidRPr="00600B40" w:rsidRDefault="003C7169" w:rsidP="003B5CC1">
            <w:pPr>
              <w:pStyle w:val="Nagwek2"/>
              <w:rPr>
                <w:rFonts w:ascii="Georgia" w:hAnsi="Georgia"/>
                <w:sz w:val="24"/>
              </w:rPr>
            </w:pPr>
            <w:r>
              <w:rPr>
                <w:rStyle w:val="nieb"/>
                <w:rFonts w:ascii="Georgia" w:hAnsi="Georgia"/>
                <w:sz w:val="24"/>
              </w:rPr>
              <w:t>95 1240 5211 1111 0010 7408 0369</w:t>
            </w:r>
          </w:p>
          <w:p w14:paraId="67FD5C34" w14:textId="77777777" w:rsidR="007F24D1" w:rsidRPr="00600B40" w:rsidRDefault="007F24D1" w:rsidP="007F24D1">
            <w:pPr>
              <w:pStyle w:val="Tekstpodstawowy"/>
              <w:rPr>
                <w:rFonts w:ascii="Georgia" w:hAnsi="Georgia"/>
              </w:rPr>
            </w:pPr>
          </w:p>
        </w:tc>
      </w:tr>
      <w:tr w:rsidR="003E7E02" w:rsidRPr="00600B40" w14:paraId="0B48572C" w14:textId="77777777" w:rsidTr="00B0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808080"/>
            <w:vAlign w:val="center"/>
          </w:tcPr>
          <w:p w14:paraId="5AA872C8" w14:textId="77777777" w:rsidR="003E7E02" w:rsidRPr="00600B40" w:rsidRDefault="003E7E02" w:rsidP="00696B60">
            <w:pPr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color w:val="FFFFFF"/>
              </w:rPr>
              <w:t>V</w:t>
            </w:r>
            <w:r w:rsidR="001F1B57" w:rsidRPr="00600B40">
              <w:rPr>
                <w:rFonts w:ascii="Georgia" w:hAnsi="Georgia"/>
                <w:b/>
                <w:color w:val="FFFFFF"/>
              </w:rPr>
              <w:t>I</w:t>
            </w:r>
            <w:r w:rsidRPr="00600B40">
              <w:rPr>
                <w:rFonts w:ascii="Georgia" w:hAnsi="Georgia"/>
                <w:b/>
                <w:color w:val="FFFFFF"/>
              </w:rPr>
              <w:t>. TERMIN I SPOSÓB ZAŁATWIENIA</w:t>
            </w:r>
            <w:r w:rsidR="00C94707" w:rsidRPr="00600B40">
              <w:rPr>
                <w:rFonts w:ascii="Georgia" w:hAnsi="Georgia"/>
                <w:b/>
                <w:color w:val="FFFFFF"/>
              </w:rPr>
              <w:t xml:space="preserve"> SPRAWY</w:t>
            </w:r>
          </w:p>
        </w:tc>
      </w:tr>
      <w:tr w:rsidR="003E7E02" w:rsidRPr="00600B40" w14:paraId="12E1A29A" w14:textId="77777777" w:rsidTr="00B0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vAlign w:val="center"/>
          </w:tcPr>
          <w:p w14:paraId="7144F7C4" w14:textId="77777777" w:rsidR="005518DD" w:rsidRPr="005518DD" w:rsidRDefault="005D614E" w:rsidP="005518DD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</w:tabs>
              <w:spacing w:before="100" w:beforeAutospacing="1" w:after="100" w:afterAutospacing="1"/>
              <w:ind w:left="356" w:hanging="284"/>
              <w:jc w:val="both"/>
              <w:rPr>
                <w:rFonts w:ascii="Georgia" w:hAnsi="Georgia"/>
              </w:rPr>
            </w:pPr>
            <w:r w:rsidRPr="005518DD">
              <w:rPr>
                <w:rFonts w:ascii="Georgia" w:hAnsi="Georgia"/>
              </w:rPr>
              <w:t>7 dni od dnia otrzymania kompletnego wniosku;</w:t>
            </w:r>
          </w:p>
          <w:p w14:paraId="7DE210A9" w14:textId="77777777" w:rsidR="005518DD" w:rsidRPr="005518DD" w:rsidRDefault="005518DD" w:rsidP="005518DD">
            <w:pPr>
              <w:pStyle w:val="Akapitzlist"/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Georgia" w:hAnsi="Georgia"/>
                <w:szCs w:val="22"/>
              </w:rPr>
            </w:pPr>
            <w:r w:rsidRPr="005518DD">
              <w:rPr>
                <w:rFonts w:ascii="Georgia" w:hAnsi="Georgia"/>
                <w:szCs w:val="22"/>
              </w:rPr>
              <w:t>nadanie numeru rejestrowego i wydanie zaświadczenia o dokonaniu wpisu do rejestru,</w:t>
            </w:r>
            <w:r>
              <w:rPr>
                <w:rFonts w:ascii="Georgia" w:hAnsi="Georgia"/>
                <w:szCs w:val="22"/>
              </w:rPr>
              <w:t xml:space="preserve"> </w:t>
            </w:r>
            <w:r w:rsidRPr="005518DD">
              <w:rPr>
                <w:rFonts w:ascii="Georgia" w:hAnsi="Georgia"/>
                <w:szCs w:val="22"/>
              </w:rPr>
              <w:t>o dokonaniu zmiany we wpisie w rejestrze następuje w przypadku spełnienia wymog</w:t>
            </w:r>
            <w:r w:rsidRPr="005518DD">
              <w:rPr>
                <w:rFonts w:ascii="Georgia" w:hAnsi="Georgia" w:cs="Footlight MT Light"/>
                <w:szCs w:val="22"/>
              </w:rPr>
              <w:t>ó</w:t>
            </w:r>
            <w:r w:rsidRPr="005518DD">
              <w:rPr>
                <w:rFonts w:ascii="Georgia" w:hAnsi="Georgia"/>
                <w:szCs w:val="22"/>
              </w:rPr>
              <w:t>w określonych w ustawie z dnia 13 września 1996</w:t>
            </w:r>
            <w:r>
              <w:rPr>
                <w:rFonts w:ascii="Georgia" w:hAnsi="Georgia"/>
                <w:szCs w:val="22"/>
              </w:rPr>
              <w:t xml:space="preserve"> </w:t>
            </w:r>
            <w:r w:rsidRPr="005518DD">
              <w:rPr>
                <w:rFonts w:ascii="Georgia" w:hAnsi="Georgia"/>
                <w:szCs w:val="22"/>
              </w:rPr>
              <w:t>r. o utrzymaniu czystości i porządku w gminach i rozporządzeniach wykonawczych;</w:t>
            </w:r>
          </w:p>
          <w:p w14:paraId="64A62A57" w14:textId="77777777" w:rsidR="005518DD" w:rsidRPr="005518DD" w:rsidRDefault="005518DD" w:rsidP="005518DD">
            <w:pPr>
              <w:pStyle w:val="Akapitzlist"/>
              <w:numPr>
                <w:ilvl w:val="0"/>
                <w:numId w:val="31"/>
              </w:numPr>
              <w:spacing w:before="100" w:beforeAutospacing="1"/>
              <w:rPr>
                <w:rFonts w:ascii="Georgia" w:hAnsi="Georgia"/>
                <w:szCs w:val="22"/>
              </w:rPr>
            </w:pPr>
            <w:r w:rsidRPr="005518DD">
              <w:rPr>
                <w:rFonts w:ascii="Georgia" w:hAnsi="Georgia"/>
                <w:szCs w:val="22"/>
              </w:rPr>
              <w:t xml:space="preserve">odmowa wpisu przedsiębiorcy do rejestru w drodze decyzji, następuje  w przypadku, gdy: </w:t>
            </w:r>
          </w:p>
          <w:p w14:paraId="55B32AB0" w14:textId="77777777" w:rsidR="005518DD" w:rsidRPr="005518DD" w:rsidRDefault="005518DD" w:rsidP="005518DD">
            <w:pPr>
              <w:numPr>
                <w:ilvl w:val="1"/>
                <w:numId w:val="30"/>
              </w:numPr>
              <w:rPr>
                <w:rFonts w:ascii="Georgia" w:hAnsi="Georgia"/>
                <w:szCs w:val="22"/>
              </w:rPr>
            </w:pPr>
            <w:r w:rsidRPr="005518DD">
              <w:rPr>
                <w:rFonts w:ascii="Georgia" w:hAnsi="Georgia"/>
                <w:szCs w:val="22"/>
              </w:rPr>
              <w:t>wydano prawomocne orzeczenie zakazujące przedsiębiorcy wykonywania działalności gospodarczej objętej wpisem;</w:t>
            </w:r>
          </w:p>
          <w:p w14:paraId="55798F08" w14:textId="77777777" w:rsidR="005518DD" w:rsidRPr="005518DD" w:rsidRDefault="005518DD" w:rsidP="005518DD">
            <w:pPr>
              <w:numPr>
                <w:ilvl w:val="1"/>
                <w:numId w:val="30"/>
              </w:numPr>
              <w:rPr>
                <w:rFonts w:ascii="Georgia" w:hAnsi="Georgia"/>
                <w:szCs w:val="22"/>
              </w:rPr>
            </w:pPr>
            <w:r w:rsidRPr="005518DD">
              <w:rPr>
                <w:rFonts w:ascii="Georgia" w:hAnsi="Georgia"/>
                <w:szCs w:val="22"/>
              </w:rPr>
              <w:t>przedsiębiorcę wykreślono z rejestru z przyczyn, o kt</w:t>
            </w:r>
            <w:r w:rsidRPr="005518DD">
              <w:rPr>
                <w:rFonts w:ascii="Georgia" w:hAnsi="Georgia" w:cs="Footlight MT Light"/>
                <w:szCs w:val="22"/>
              </w:rPr>
              <w:t>ó</w:t>
            </w:r>
            <w:r w:rsidRPr="005518DD">
              <w:rPr>
                <w:rFonts w:ascii="Georgia" w:hAnsi="Georgia"/>
                <w:szCs w:val="22"/>
              </w:rPr>
              <w:t>rych mowa w art. 71 ust. 1 ustawy o swobodzie działalności gospodarczej, w okresie 3 lat poprzedzających złożenie wniosku;</w:t>
            </w:r>
          </w:p>
          <w:p w14:paraId="337111BB" w14:textId="77777777" w:rsidR="005518DD" w:rsidRDefault="005D614E" w:rsidP="005518DD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17"/>
              </w:tabs>
              <w:spacing w:before="240" w:after="100" w:afterAutospacing="1"/>
              <w:ind w:left="72" w:firstLine="0"/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Jeżeli organ prowadzący rejestr działalności regulowanej nie dokona wpisu w terminie </w:t>
            </w:r>
            <w:r w:rsidR="00D768C2" w:rsidRPr="00600B40">
              <w:rPr>
                <w:rFonts w:ascii="Georgia" w:hAnsi="Georgia"/>
              </w:rPr>
              <w:t xml:space="preserve"> </w:t>
            </w:r>
            <w:r w:rsidRPr="00600B40">
              <w:rPr>
                <w:rFonts w:ascii="Georgia" w:hAnsi="Georgia"/>
              </w:rPr>
              <w:t>7</w:t>
            </w:r>
            <w:r w:rsidR="005518DD">
              <w:rPr>
                <w:rFonts w:ascii="Georgia" w:hAnsi="Georgia"/>
              </w:rPr>
              <w:t> </w:t>
            </w:r>
            <w:r w:rsidRPr="00600B40">
              <w:rPr>
                <w:rFonts w:ascii="Georgia" w:hAnsi="Georgia"/>
              </w:rPr>
              <w:t>dni,  a od dnia wpływu wniosku do tego organu upłynęło 14 dni, przedsiębiorca może rozpocząć działalność. Nie dotyczy to przypadku, gdy organ wezwał przedsiębiorcę do uzupełnienia wniosku o wpis nie p</w:t>
            </w:r>
            <w:r w:rsidRPr="00600B40">
              <w:rPr>
                <w:rFonts w:ascii="Georgia" w:hAnsi="Georgia" w:cs="Footlight MT Light"/>
              </w:rPr>
              <w:t>ó</w:t>
            </w:r>
            <w:r w:rsidRPr="00600B40">
              <w:rPr>
                <w:rFonts w:ascii="Georgia" w:hAnsi="Georgia"/>
              </w:rPr>
              <w:t>źniej niż przed upływem 7 dni od dnia jego otrzymania.  W takiej sytuacji termin, o kt</w:t>
            </w:r>
            <w:r w:rsidRPr="00600B40">
              <w:rPr>
                <w:rFonts w:ascii="Georgia" w:hAnsi="Georgia" w:cs="Footlight MT Light"/>
              </w:rPr>
              <w:t>ó</w:t>
            </w:r>
            <w:r w:rsidRPr="00600B40">
              <w:rPr>
                <w:rFonts w:ascii="Georgia" w:hAnsi="Georgia"/>
              </w:rPr>
              <w:t xml:space="preserve">rym mowa w zdaniu pierwszym, biegnie odpowiednio od dnia wpływu uzupełnienia wniosku o wpis.    </w:t>
            </w:r>
          </w:p>
          <w:p w14:paraId="13C1F506" w14:textId="77777777" w:rsidR="003E7E02" w:rsidRPr="00600B40" w:rsidRDefault="00E56F62" w:rsidP="005518DD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17"/>
              </w:tabs>
              <w:spacing w:before="100" w:beforeAutospacing="1" w:after="100" w:afterAutospacing="1"/>
              <w:ind w:left="72" w:firstLine="0"/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lastRenderedPageBreak/>
              <w:t>Wydane zaświadczenie</w:t>
            </w:r>
            <w:r>
              <w:rPr>
                <w:rFonts w:ascii="Georgia" w:hAnsi="Georgia"/>
              </w:rPr>
              <w:t>/decyzja</w:t>
            </w:r>
            <w:r w:rsidRPr="00600B40">
              <w:rPr>
                <w:rFonts w:ascii="Georgia" w:hAnsi="Georgia"/>
              </w:rPr>
              <w:t xml:space="preserve"> zostanie przesłane za dowodem doręczenia. Odbiór osobisty zaświadczenia</w:t>
            </w:r>
            <w:r>
              <w:rPr>
                <w:rFonts w:ascii="Georgia" w:hAnsi="Georgia"/>
              </w:rPr>
              <w:t xml:space="preserve"> </w:t>
            </w:r>
            <w:r w:rsidRPr="00600B40">
              <w:rPr>
                <w:rFonts w:ascii="Georgia" w:hAnsi="Georgia"/>
              </w:rPr>
              <w:t xml:space="preserve">(tylko przez osobę upoważnioną) możliwy jest po wcześniejszym telefonicznym uzgodnieniu z osobą prowadzącą. Osoby zainteresowane proszone są </w:t>
            </w:r>
            <w:r>
              <w:rPr>
                <w:rFonts w:ascii="Georgia" w:hAnsi="Georgia"/>
              </w:rPr>
              <w:t xml:space="preserve">                      </w:t>
            </w:r>
            <w:r w:rsidRPr="00600B40">
              <w:rPr>
                <w:rFonts w:ascii="Georgia" w:hAnsi="Georgia"/>
              </w:rPr>
              <w:t>o zamieszczenie na wniosku numeru telefonu w celu powiadomienia, że decyzja jest gotowa do odbioru.</w:t>
            </w:r>
          </w:p>
        </w:tc>
      </w:tr>
      <w:tr w:rsidR="003E7E02" w:rsidRPr="00600B40" w14:paraId="0CA4DB32" w14:textId="77777777" w:rsidTr="0073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9781" w:type="dxa"/>
            <w:gridSpan w:val="3"/>
            <w:shd w:val="clear" w:color="auto" w:fill="808080"/>
            <w:vAlign w:val="center"/>
          </w:tcPr>
          <w:p w14:paraId="7527A2FE" w14:textId="77777777" w:rsidR="003E7E02" w:rsidRPr="00600B40" w:rsidRDefault="003E7E02" w:rsidP="00696B60">
            <w:pPr>
              <w:pStyle w:val="Nagwek4"/>
              <w:rPr>
                <w:rFonts w:ascii="Georgia" w:hAnsi="Georgia"/>
                <w:sz w:val="24"/>
                <w:szCs w:val="24"/>
              </w:rPr>
            </w:pPr>
            <w:r w:rsidRPr="00600B40">
              <w:rPr>
                <w:rFonts w:ascii="Georgia" w:hAnsi="Georgia"/>
                <w:sz w:val="24"/>
                <w:szCs w:val="24"/>
              </w:rPr>
              <w:lastRenderedPageBreak/>
              <w:t>V</w:t>
            </w:r>
            <w:r w:rsidR="00C61D08" w:rsidRPr="00600B40">
              <w:rPr>
                <w:rFonts w:ascii="Georgia" w:hAnsi="Georgia"/>
                <w:sz w:val="24"/>
                <w:szCs w:val="24"/>
              </w:rPr>
              <w:t>I</w:t>
            </w:r>
            <w:r w:rsidR="009A6802" w:rsidRPr="00600B40">
              <w:rPr>
                <w:rFonts w:ascii="Georgia" w:hAnsi="Georgia"/>
                <w:sz w:val="24"/>
                <w:szCs w:val="24"/>
              </w:rPr>
              <w:t>I</w:t>
            </w:r>
            <w:r w:rsidRPr="00600B40">
              <w:rPr>
                <w:rFonts w:ascii="Georgia" w:hAnsi="Georgia"/>
                <w:sz w:val="24"/>
                <w:szCs w:val="24"/>
              </w:rPr>
              <w:t>. TRYB ODWOŁAWCZY</w:t>
            </w:r>
          </w:p>
        </w:tc>
      </w:tr>
      <w:tr w:rsidR="003E7E02" w:rsidRPr="00600B40" w14:paraId="775936D6" w14:textId="77777777" w:rsidTr="00EC5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492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2B79B673" w14:textId="77777777" w:rsidR="000D6318" w:rsidRPr="00E7474E" w:rsidRDefault="00E7474E" w:rsidP="00EC5DCE">
            <w:pPr>
              <w:spacing w:after="100" w:afterAutospacing="1"/>
              <w:jc w:val="both"/>
              <w:rPr>
                <w:rFonts w:ascii="Georgia" w:hAnsi="Georgia"/>
              </w:rPr>
            </w:pPr>
            <w:r w:rsidRPr="00E7474E">
              <w:rPr>
                <w:rFonts w:ascii="Georgia" w:hAnsi="Georgia"/>
              </w:rPr>
              <w:t>Od decyzji o odmowie wpisu do ewidencji oraz o wykreśleniu z ewidencji służy stronom odwołanie do Samorządowego Kolegium Odwoławczego w Białymstoku, w terminie 14 dni od jej doręczenia.</w:t>
            </w:r>
          </w:p>
        </w:tc>
      </w:tr>
      <w:tr w:rsidR="00730764" w:rsidRPr="00600B40" w14:paraId="04AF834E" w14:textId="77777777" w:rsidTr="003C7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81" w:type="dxa"/>
            <w:gridSpan w:val="3"/>
            <w:shd w:val="clear" w:color="auto" w:fill="808080" w:themeFill="background1" w:themeFillShade="80"/>
            <w:vAlign w:val="center"/>
          </w:tcPr>
          <w:p w14:paraId="3499A083" w14:textId="77777777" w:rsidR="00730764" w:rsidRPr="00600B40" w:rsidRDefault="00182F24" w:rsidP="0097354C">
            <w:pPr>
              <w:jc w:val="both"/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color w:val="FFFFFF" w:themeColor="background1"/>
              </w:rPr>
              <w:t xml:space="preserve">VII. </w:t>
            </w:r>
            <w:r w:rsidR="000D6318" w:rsidRPr="00600B40">
              <w:rPr>
                <w:rFonts w:ascii="Georgia" w:hAnsi="Georgia"/>
                <w:b/>
                <w:color w:val="FFFFFF" w:themeColor="background1"/>
              </w:rPr>
              <w:t>INNE INFORMACJE</w:t>
            </w:r>
          </w:p>
        </w:tc>
      </w:tr>
      <w:tr w:rsidR="00182F24" w:rsidRPr="00600B40" w14:paraId="2C3779F8" w14:textId="77777777" w:rsidTr="0015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475"/>
        </w:trPr>
        <w:tc>
          <w:tcPr>
            <w:tcW w:w="9781" w:type="dxa"/>
            <w:gridSpan w:val="3"/>
            <w:shd w:val="clear" w:color="auto" w:fill="FFFFFF" w:themeFill="background1"/>
            <w:vAlign w:val="center"/>
          </w:tcPr>
          <w:p w14:paraId="5C4D0646" w14:textId="77777777" w:rsidR="00E56F62" w:rsidRPr="00E56F62" w:rsidRDefault="00CC0381" w:rsidP="003B5CC1">
            <w:pPr>
              <w:jc w:val="both"/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  </w:t>
            </w:r>
            <w:r w:rsidR="008A670B">
              <w:rPr>
                <w:rFonts w:ascii="Georgia" w:hAnsi="Georgia"/>
              </w:rPr>
              <w:t xml:space="preserve">   </w:t>
            </w:r>
            <w:r w:rsidR="00E56F62" w:rsidRPr="00E56F62">
              <w:rPr>
                <w:rFonts w:ascii="Georgia" w:hAnsi="Georgia"/>
              </w:rPr>
              <w:t>Działalność w zakresie odbierania odpad</w:t>
            </w:r>
            <w:r w:rsidR="00E56F62" w:rsidRPr="00E56F62">
              <w:rPr>
                <w:rFonts w:ascii="Georgia" w:hAnsi="Georgia" w:cs="Footlight MT Light"/>
              </w:rPr>
              <w:t>ó</w:t>
            </w:r>
            <w:r w:rsidR="00E56F62" w:rsidRPr="00E56F62">
              <w:rPr>
                <w:rFonts w:ascii="Georgia" w:hAnsi="Georgia"/>
              </w:rPr>
              <w:t>w komunalnych od właścicieli nieruchomości jest działalnością regulowaną w rozumieniu ustawy z dnia</w:t>
            </w:r>
            <w:r w:rsidR="00E56F62">
              <w:rPr>
                <w:rFonts w:ascii="Georgia" w:hAnsi="Georgia"/>
              </w:rPr>
              <w:t xml:space="preserve"> </w:t>
            </w:r>
            <w:r w:rsidR="00E56F62" w:rsidRPr="00E56F62">
              <w:rPr>
                <w:rFonts w:ascii="Georgia" w:hAnsi="Georgia"/>
              </w:rPr>
              <w:t xml:space="preserve">2 lipca 2004r. o swobodzie działalności gospodarczej i wymaga wpisu do rejestru.                                                          </w:t>
            </w:r>
            <w:r w:rsidR="008A670B" w:rsidRPr="00E56F62">
              <w:rPr>
                <w:rFonts w:ascii="Georgia" w:hAnsi="Georgia"/>
              </w:rPr>
              <w:t xml:space="preserve"> </w:t>
            </w:r>
          </w:p>
          <w:p w14:paraId="11F69B73" w14:textId="77777777" w:rsidR="00182F24" w:rsidRPr="003B5CC1" w:rsidRDefault="008A670B" w:rsidP="003B5CC1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 </w:t>
            </w:r>
            <w:r w:rsidR="00E56F62">
              <w:rPr>
                <w:rFonts w:ascii="Georgia" w:hAnsi="Georgia"/>
              </w:rPr>
              <w:t xml:space="preserve">   </w:t>
            </w:r>
            <w:r w:rsidR="00182F24" w:rsidRPr="00600B40">
              <w:rPr>
                <w:rFonts w:ascii="Georgia" w:hAnsi="Georgia"/>
              </w:rPr>
              <w:t>Zezwolenie wydaje się na czas określony, nie dłuższy niż 10 lat</w:t>
            </w:r>
          </w:p>
          <w:p w14:paraId="3CB65375" w14:textId="77777777" w:rsidR="00C324B3" w:rsidRPr="00600B40" w:rsidRDefault="00182F24" w:rsidP="00C324B3">
            <w:pPr>
              <w:rPr>
                <w:rFonts w:ascii="Georgia" w:hAnsi="Georgia"/>
              </w:rPr>
            </w:pPr>
            <w:r w:rsidRPr="00600B40">
              <w:rPr>
                <w:rFonts w:ascii="Georgia" w:hAnsi="Georgia"/>
              </w:rPr>
              <w:t xml:space="preserve">W </w:t>
            </w:r>
            <w:r w:rsidR="002F12A9">
              <w:rPr>
                <w:rFonts w:ascii="Georgia" w:hAnsi="Georgia"/>
              </w:rPr>
              <w:t xml:space="preserve"> </w:t>
            </w:r>
            <w:r w:rsidRPr="00600B40">
              <w:rPr>
                <w:rFonts w:ascii="Georgia" w:hAnsi="Georgia"/>
              </w:rPr>
              <w:t xml:space="preserve">przypadku braku kompletu wymaganych dokumentów wnioskodawca zostanie pisemnie wezwany do ich uzupełnienia i złożenia w miejscu załatwienia sprawy – osobiście                       lub przesłania drogą pocztową. </w:t>
            </w:r>
          </w:p>
          <w:p w14:paraId="39AC90B0" w14:textId="77777777" w:rsidR="00150914" w:rsidRPr="00600B40" w:rsidRDefault="00182F24" w:rsidP="00CC0381">
            <w:pPr>
              <w:rPr>
                <w:rFonts w:ascii="Georgia" w:hAnsi="Georgia"/>
                <w:b/>
                <w:color w:val="FFFFFF" w:themeColor="background1"/>
              </w:rPr>
            </w:pPr>
            <w:r w:rsidRPr="00600B40">
              <w:rPr>
                <w:rFonts w:ascii="Georgia" w:hAnsi="Georgia"/>
              </w:rPr>
              <w:br/>
            </w:r>
            <w:r w:rsidR="00CC0381" w:rsidRPr="00600B40">
              <w:rPr>
                <w:rFonts w:ascii="Georgia" w:hAnsi="Georgia"/>
              </w:rPr>
              <w:t xml:space="preserve">       </w:t>
            </w:r>
            <w:r w:rsidRPr="00600B40">
              <w:rPr>
                <w:rFonts w:ascii="Georgia" w:hAnsi="Georgia"/>
              </w:rPr>
              <w:t xml:space="preserve">Organ udzielający zezwolenia zastrzega sobie prawo przeprowadzenia kontroli bazy                        i środków technicznych będących w dyspozycji przedsiębiorcy, przewidzianych do realizacji usług. </w:t>
            </w:r>
            <w:r w:rsidRPr="00600B40">
              <w:rPr>
                <w:rFonts w:ascii="Georgia" w:hAnsi="Georgia"/>
              </w:rPr>
              <w:br/>
            </w:r>
          </w:p>
        </w:tc>
      </w:tr>
      <w:tr w:rsidR="00FC6F2C" w:rsidRPr="00600B40" w14:paraId="58975E30" w14:textId="77777777" w:rsidTr="00FC6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9781" w:type="dxa"/>
            <w:gridSpan w:val="3"/>
            <w:shd w:val="clear" w:color="auto" w:fill="808080" w:themeFill="background1" w:themeFillShade="80"/>
            <w:vAlign w:val="center"/>
          </w:tcPr>
          <w:p w14:paraId="674EE440" w14:textId="77777777" w:rsidR="00FC6F2C" w:rsidRPr="00600B40" w:rsidRDefault="00FC6F2C" w:rsidP="00C324B3">
            <w:pPr>
              <w:rPr>
                <w:rFonts w:ascii="Georgia" w:hAnsi="Georgia"/>
                <w:b/>
              </w:rPr>
            </w:pPr>
            <w:r w:rsidRPr="00600B40">
              <w:rPr>
                <w:rFonts w:ascii="Georgia" w:hAnsi="Georgia"/>
                <w:b/>
                <w:color w:val="FFFFFF" w:themeColor="background1"/>
              </w:rPr>
              <w:t>VIII.DRUKI DO POBRANIA</w:t>
            </w:r>
          </w:p>
        </w:tc>
      </w:tr>
      <w:tr w:rsidR="00FC6F2C" w:rsidRPr="00600B40" w14:paraId="03D5EB3D" w14:textId="77777777" w:rsidTr="002F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9781" w:type="dxa"/>
            <w:gridSpan w:val="3"/>
            <w:shd w:val="clear" w:color="auto" w:fill="FFFFFF" w:themeFill="background1"/>
            <w:vAlign w:val="center"/>
          </w:tcPr>
          <w:p w14:paraId="420549B4" w14:textId="4429B900" w:rsidR="002F12A9" w:rsidRPr="00B939C4" w:rsidRDefault="002F12A9" w:rsidP="00B939C4">
            <w:pPr>
              <w:rPr>
                <w:rFonts w:ascii="Georgia" w:hAnsi="Georgia"/>
              </w:rPr>
            </w:pPr>
            <w:bookmarkStart w:id="0" w:name="_GoBack"/>
            <w:bookmarkEnd w:id="0"/>
            <w:r w:rsidRPr="00B939C4">
              <w:rPr>
                <w:rFonts w:ascii="Georgia" w:hAnsi="Georgia"/>
              </w:rPr>
              <w:t xml:space="preserve">1. </w:t>
            </w:r>
            <w:r w:rsidRPr="00B939C4">
              <w:rPr>
                <w:rStyle w:val="Hipercze"/>
                <w:rFonts w:ascii="Georgia" w:hAnsi="Georgia"/>
                <w:color w:val="auto"/>
                <w:u w:val="none"/>
              </w:rPr>
              <w:t>Wniosek o wpis do rejestru działalności regulowanej</w:t>
            </w:r>
          </w:p>
          <w:p w14:paraId="5FE9584E" w14:textId="1AD4B4F2" w:rsidR="002F12A9" w:rsidRPr="00247F5A" w:rsidRDefault="002F12A9" w:rsidP="002F12A9">
            <w:pPr>
              <w:rPr>
                <w:rFonts w:ascii="Georgia" w:hAnsi="Georgia"/>
              </w:rPr>
            </w:pPr>
            <w:r w:rsidRPr="00247F5A">
              <w:rPr>
                <w:rStyle w:val="Hipercze"/>
                <w:rFonts w:ascii="Georgia" w:hAnsi="Georgia"/>
                <w:color w:val="auto"/>
                <w:u w:val="none"/>
              </w:rPr>
              <w:t>2. Oświadczenie o spełnieniu warunków wymaganych do wykonywania działalności w</w:t>
            </w:r>
            <w:r w:rsidR="00EC5DCE" w:rsidRPr="00247F5A">
              <w:rPr>
                <w:rStyle w:val="Hipercze"/>
                <w:rFonts w:ascii="Georgia" w:hAnsi="Georgia"/>
                <w:color w:val="auto"/>
                <w:u w:val="none"/>
              </w:rPr>
              <w:t> z</w:t>
            </w:r>
            <w:r w:rsidRPr="00247F5A">
              <w:rPr>
                <w:rStyle w:val="Hipercze"/>
                <w:rFonts w:ascii="Georgia" w:hAnsi="Georgia"/>
                <w:color w:val="auto"/>
                <w:u w:val="none"/>
              </w:rPr>
              <w:t>akresie odbierania odpad</w:t>
            </w:r>
            <w:r w:rsidRPr="00247F5A">
              <w:rPr>
                <w:rStyle w:val="Hipercze"/>
                <w:rFonts w:ascii="Georgia" w:hAnsi="Georgia" w:cs="Footlight MT Light"/>
                <w:color w:val="auto"/>
                <w:u w:val="none"/>
              </w:rPr>
              <w:t>ó</w:t>
            </w:r>
            <w:r w:rsidRPr="00247F5A">
              <w:rPr>
                <w:rStyle w:val="Hipercze"/>
                <w:rFonts w:ascii="Georgia" w:hAnsi="Georgia"/>
                <w:color w:val="auto"/>
                <w:u w:val="none"/>
              </w:rPr>
              <w:t>w komunalnych od właścicieli nieruchomości</w:t>
            </w:r>
          </w:p>
          <w:p w14:paraId="15ED80FB" w14:textId="29636C44" w:rsidR="002F12A9" w:rsidRPr="00247F5A" w:rsidRDefault="002F12A9" w:rsidP="002F12A9">
            <w:pPr>
              <w:pStyle w:val="Akapitzlist"/>
              <w:numPr>
                <w:ilvl w:val="1"/>
                <w:numId w:val="19"/>
              </w:numPr>
              <w:ind w:left="214" w:hanging="214"/>
              <w:rPr>
                <w:rStyle w:val="Hipercze"/>
                <w:rFonts w:ascii="Georgia" w:hAnsi="Georgia"/>
                <w:color w:val="auto"/>
                <w:u w:val="none"/>
              </w:rPr>
            </w:pPr>
            <w:r w:rsidRPr="00247F5A">
              <w:rPr>
                <w:rStyle w:val="Hipercze"/>
                <w:rFonts w:ascii="Georgia" w:hAnsi="Georgia"/>
                <w:color w:val="auto"/>
                <w:u w:val="none"/>
              </w:rPr>
              <w:t>Wzór wniosku o zmianę wpisu do rejestru.</w:t>
            </w:r>
          </w:p>
          <w:p w14:paraId="5379CC16" w14:textId="77777777" w:rsidR="004A4A8E" w:rsidRPr="00247F5A" w:rsidRDefault="004A4A8E" w:rsidP="002F12A9">
            <w:pPr>
              <w:pStyle w:val="Akapitzlist"/>
              <w:numPr>
                <w:ilvl w:val="1"/>
                <w:numId w:val="19"/>
              </w:numPr>
              <w:ind w:left="214" w:hanging="214"/>
              <w:rPr>
                <w:rFonts w:ascii="Georgia" w:hAnsi="Georgia"/>
              </w:rPr>
            </w:pPr>
            <w:r w:rsidRPr="00247F5A">
              <w:rPr>
                <w:rStyle w:val="Hipercze"/>
                <w:rFonts w:ascii="Georgia" w:hAnsi="Georgia"/>
                <w:color w:val="auto"/>
                <w:u w:val="none"/>
              </w:rPr>
              <w:t xml:space="preserve"> Wniosek o wykreślenie z rejestru działalności regulowanej.</w:t>
            </w:r>
          </w:p>
          <w:p w14:paraId="02975CF6" w14:textId="77777777" w:rsidR="00FC6F2C" w:rsidRPr="00600B40" w:rsidRDefault="00FC6F2C" w:rsidP="002F12A9">
            <w:pPr>
              <w:rPr>
                <w:rFonts w:ascii="Georgia" w:hAnsi="Georgia"/>
                <w:b/>
                <w:color w:val="FFFFFF" w:themeColor="background1"/>
              </w:rPr>
            </w:pPr>
          </w:p>
        </w:tc>
      </w:tr>
    </w:tbl>
    <w:p w14:paraId="40AE3A89" w14:textId="77777777" w:rsidR="00645D2B" w:rsidRPr="00600B40" w:rsidRDefault="00645D2B" w:rsidP="00645D2B">
      <w:pPr>
        <w:shd w:val="clear" w:color="auto" w:fill="FFFFFF" w:themeFill="background1"/>
        <w:rPr>
          <w:rFonts w:ascii="Georgia" w:hAnsi="Georgia"/>
          <w:b/>
          <w:color w:val="FFFFFF"/>
        </w:rPr>
      </w:pPr>
      <w:r w:rsidRPr="00600B40">
        <w:rPr>
          <w:rFonts w:ascii="Georgia" w:hAnsi="Georgia"/>
        </w:rPr>
        <w:br/>
      </w:r>
    </w:p>
    <w:p w14:paraId="77086D27" w14:textId="77777777" w:rsidR="00A032FC" w:rsidRPr="00600B40" w:rsidRDefault="00A032FC" w:rsidP="00A032FC">
      <w:pPr>
        <w:pStyle w:val="Tekstpodstawowy"/>
        <w:rPr>
          <w:rFonts w:ascii="Georgia" w:hAnsi="Georgia"/>
          <w:b/>
          <w:bCs/>
        </w:rPr>
      </w:pPr>
    </w:p>
    <w:p w14:paraId="19506875" w14:textId="77777777" w:rsidR="00A032FC" w:rsidRPr="00600B40" w:rsidRDefault="00A032FC" w:rsidP="00A032FC">
      <w:pPr>
        <w:pStyle w:val="Tekstpodstawowy"/>
        <w:rPr>
          <w:rFonts w:ascii="Georgia" w:hAnsi="Georgia"/>
          <w:b/>
          <w:bCs/>
        </w:rPr>
      </w:pPr>
    </w:p>
    <w:p w14:paraId="3CC40A93" w14:textId="77777777" w:rsidR="00A032FC" w:rsidRPr="00600B40" w:rsidRDefault="00A032FC" w:rsidP="00A032FC">
      <w:pPr>
        <w:pStyle w:val="Tekstpodstawowy"/>
        <w:rPr>
          <w:rFonts w:ascii="Georgia" w:hAnsi="Georgia"/>
          <w:b/>
          <w:bCs/>
        </w:rPr>
      </w:pPr>
    </w:p>
    <w:p w14:paraId="47D67A79" w14:textId="77777777" w:rsidR="00A032FC" w:rsidRPr="00600B40" w:rsidRDefault="00A032FC" w:rsidP="00A032FC">
      <w:pPr>
        <w:pStyle w:val="Tekstpodstawowy"/>
        <w:rPr>
          <w:rFonts w:ascii="Georgia" w:hAnsi="Georgia"/>
          <w:b/>
          <w:bCs/>
        </w:rPr>
      </w:pPr>
    </w:p>
    <w:p w14:paraId="0A256254" w14:textId="77777777" w:rsidR="008E3A4C" w:rsidRPr="00600B40" w:rsidRDefault="008E3A4C">
      <w:pPr>
        <w:rPr>
          <w:rFonts w:ascii="Georgia" w:hAnsi="Georgia"/>
        </w:rPr>
      </w:pPr>
    </w:p>
    <w:sectPr w:rsidR="008E3A4C" w:rsidRPr="00600B4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53E6" w14:textId="77777777" w:rsidR="006F5078" w:rsidRDefault="006F5078">
      <w:r>
        <w:separator/>
      </w:r>
    </w:p>
  </w:endnote>
  <w:endnote w:type="continuationSeparator" w:id="0">
    <w:p w14:paraId="64E27189" w14:textId="77777777" w:rsidR="006F5078" w:rsidRDefault="006F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CA5F" w14:textId="77777777" w:rsidR="00C30BEE" w:rsidRDefault="002924C5" w:rsidP="000004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4389BC" w14:textId="77777777" w:rsidR="00C30BEE" w:rsidRDefault="006F5078" w:rsidP="00C30B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742C" w14:textId="77777777" w:rsidR="00C30BEE" w:rsidRDefault="002924C5" w:rsidP="000004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4D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DB9466" w14:textId="77777777" w:rsidR="00C30BEE" w:rsidRDefault="006F5078" w:rsidP="00C30B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ABEC" w14:textId="77777777" w:rsidR="006F5078" w:rsidRDefault="006F5078">
      <w:r>
        <w:separator/>
      </w:r>
    </w:p>
  </w:footnote>
  <w:footnote w:type="continuationSeparator" w:id="0">
    <w:p w14:paraId="719EA307" w14:textId="77777777" w:rsidR="006F5078" w:rsidRDefault="006F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A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E61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C2401C"/>
    <w:multiLevelType w:val="multilevel"/>
    <w:tmpl w:val="1A0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51F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784B3B"/>
    <w:multiLevelType w:val="hybridMultilevel"/>
    <w:tmpl w:val="9228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E85"/>
    <w:multiLevelType w:val="hybridMultilevel"/>
    <w:tmpl w:val="9CE2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5D6F"/>
    <w:multiLevelType w:val="hybridMultilevel"/>
    <w:tmpl w:val="51C2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11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94231C"/>
    <w:multiLevelType w:val="multilevel"/>
    <w:tmpl w:val="629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32878"/>
    <w:multiLevelType w:val="hybridMultilevel"/>
    <w:tmpl w:val="D862AE70"/>
    <w:lvl w:ilvl="0" w:tplc="1D84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CC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22BCB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1702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FAE7DAD"/>
    <w:multiLevelType w:val="hybridMultilevel"/>
    <w:tmpl w:val="3108601E"/>
    <w:lvl w:ilvl="0" w:tplc="4D4AA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426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87000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2616C7"/>
    <w:multiLevelType w:val="hybridMultilevel"/>
    <w:tmpl w:val="B25C0DE0"/>
    <w:lvl w:ilvl="0" w:tplc="3D28B2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C1967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DA656F"/>
    <w:multiLevelType w:val="hybridMultilevel"/>
    <w:tmpl w:val="1CB01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177A1"/>
    <w:multiLevelType w:val="hybridMultilevel"/>
    <w:tmpl w:val="809AF734"/>
    <w:lvl w:ilvl="0" w:tplc="9E92ADD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735C5"/>
    <w:multiLevelType w:val="multilevel"/>
    <w:tmpl w:val="EFCE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B5423"/>
    <w:multiLevelType w:val="hybridMultilevel"/>
    <w:tmpl w:val="2500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95F"/>
    <w:multiLevelType w:val="multilevel"/>
    <w:tmpl w:val="3DC4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12B47"/>
    <w:multiLevelType w:val="singleLevel"/>
    <w:tmpl w:val="796C8B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80941D9"/>
    <w:multiLevelType w:val="multilevel"/>
    <w:tmpl w:val="B15C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C4A20"/>
    <w:multiLevelType w:val="hybridMultilevel"/>
    <w:tmpl w:val="D43C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C57C2"/>
    <w:multiLevelType w:val="hybridMultilevel"/>
    <w:tmpl w:val="9AA680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31A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B60B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5D1049"/>
    <w:multiLevelType w:val="multilevel"/>
    <w:tmpl w:val="DD5EEE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74E2A"/>
    <w:multiLevelType w:val="singleLevel"/>
    <w:tmpl w:val="EB70AB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556844"/>
    <w:multiLevelType w:val="multilevel"/>
    <w:tmpl w:val="7A4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4204CA"/>
    <w:multiLevelType w:val="multilevel"/>
    <w:tmpl w:val="51A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28"/>
  </w:num>
  <w:num w:numId="9">
    <w:abstractNumId w:val="7"/>
  </w:num>
  <w:num w:numId="10">
    <w:abstractNumId w:val="25"/>
  </w:num>
  <w:num w:numId="11">
    <w:abstractNumId w:val="26"/>
  </w:num>
  <w:num w:numId="12">
    <w:abstractNumId w:val="3"/>
  </w:num>
  <w:num w:numId="13">
    <w:abstractNumId w:val="15"/>
  </w:num>
  <w:num w:numId="14">
    <w:abstractNumId w:val="22"/>
  </w:num>
  <w:num w:numId="15">
    <w:abstractNumId w:val="18"/>
  </w:num>
  <w:num w:numId="16">
    <w:abstractNumId w:val="17"/>
  </w:num>
  <w:num w:numId="17">
    <w:abstractNumId w:val="9"/>
  </w:num>
  <w:num w:numId="18">
    <w:abstractNumId w:val="11"/>
  </w:num>
  <w:num w:numId="19">
    <w:abstractNumId w:val="30"/>
  </w:num>
  <w:num w:numId="20">
    <w:abstractNumId w:val="8"/>
  </w:num>
  <w:num w:numId="21">
    <w:abstractNumId w:val="24"/>
  </w:num>
  <w:num w:numId="22">
    <w:abstractNumId w:val="29"/>
  </w:num>
  <w:num w:numId="23">
    <w:abstractNumId w:val="2"/>
  </w:num>
  <w:num w:numId="24">
    <w:abstractNumId w:val="14"/>
  </w:num>
  <w:num w:numId="25">
    <w:abstractNumId w:val="5"/>
  </w:num>
  <w:num w:numId="26">
    <w:abstractNumId w:val="23"/>
  </w:num>
  <w:num w:numId="27">
    <w:abstractNumId w:val="19"/>
  </w:num>
  <w:num w:numId="28">
    <w:abstractNumId w:val="16"/>
  </w:num>
  <w:num w:numId="29">
    <w:abstractNumId w:val="4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E02"/>
    <w:rsid w:val="0001072F"/>
    <w:rsid w:val="00031A7B"/>
    <w:rsid w:val="00082DA4"/>
    <w:rsid w:val="000B5A71"/>
    <w:rsid w:val="000D6318"/>
    <w:rsid w:val="0010738C"/>
    <w:rsid w:val="00150914"/>
    <w:rsid w:val="001626A5"/>
    <w:rsid w:val="0016750E"/>
    <w:rsid w:val="00182F24"/>
    <w:rsid w:val="00183401"/>
    <w:rsid w:val="001A1674"/>
    <w:rsid w:val="001D44D5"/>
    <w:rsid w:val="001E143C"/>
    <w:rsid w:val="001F1B57"/>
    <w:rsid w:val="00200870"/>
    <w:rsid w:val="0022766B"/>
    <w:rsid w:val="00247F5A"/>
    <w:rsid w:val="00276C7D"/>
    <w:rsid w:val="002924C5"/>
    <w:rsid w:val="00292B85"/>
    <w:rsid w:val="00294ACB"/>
    <w:rsid w:val="00295008"/>
    <w:rsid w:val="002D096B"/>
    <w:rsid w:val="002F12A9"/>
    <w:rsid w:val="002F5D29"/>
    <w:rsid w:val="003024A9"/>
    <w:rsid w:val="0031743A"/>
    <w:rsid w:val="00323EDE"/>
    <w:rsid w:val="0033768A"/>
    <w:rsid w:val="003649C9"/>
    <w:rsid w:val="00367C08"/>
    <w:rsid w:val="003824D0"/>
    <w:rsid w:val="003B5CC1"/>
    <w:rsid w:val="003C6E1E"/>
    <w:rsid w:val="003C7169"/>
    <w:rsid w:val="003D431B"/>
    <w:rsid w:val="003E7E02"/>
    <w:rsid w:val="00417A63"/>
    <w:rsid w:val="00422C61"/>
    <w:rsid w:val="00480ECB"/>
    <w:rsid w:val="004A4A8E"/>
    <w:rsid w:val="005518DD"/>
    <w:rsid w:val="00551A86"/>
    <w:rsid w:val="0055245A"/>
    <w:rsid w:val="00554FBF"/>
    <w:rsid w:val="0058178D"/>
    <w:rsid w:val="00583C8E"/>
    <w:rsid w:val="005A4406"/>
    <w:rsid w:val="005A50EF"/>
    <w:rsid w:val="005A7B6E"/>
    <w:rsid w:val="005C3D60"/>
    <w:rsid w:val="005D614E"/>
    <w:rsid w:val="00600B40"/>
    <w:rsid w:val="00634156"/>
    <w:rsid w:val="00645D2B"/>
    <w:rsid w:val="006F5078"/>
    <w:rsid w:val="006F5F2B"/>
    <w:rsid w:val="00717411"/>
    <w:rsid w:val="00730764"/>
    <w:rsid w:val="0078625A"/>
    <w:rsid w:val="00793E11"/>
    <w:rsid w:val="007C1DE4"/>
    <w:rsid w:val="007D110C"/>
    <w:rsid w:val="007D3B9D"/>
    <w:rsid w:val="007F24D1"/>
    <w:rsid w:val="0080475E"/>
    <w:rsid w:val="00815CED"/>
    <w:rsid w:val="0089693B"/>
    <w:rsid w:val="008A1888"/>
    <w:rsid w:val="008A670B"/>
    <w:rsid w:val="008B7783"/>
    <w:rsid w:val="008D13A1"/>
    <w:rsid w:val="008E3A4C"/>
    <w:rsid w:val="00916E81"/>
    <w:rsid w:val="00934644"/>
    <w:rsid w:val="009456BC"/>
    <w:rsid w:val="0097354C"/>
    <w:rsid w:val="009931E2"/>
    <w:rsid w:val="009A6802"/>
    <w:rsid w:val="009B4025"/>
    <w:rsid w:val="009C18E1"/>
    <w:rsid w:val="009C6D12"/>
    <w:rsid w:val="00A032FC"/>
    <w:rsid w:val="00A17075"/>
    <w:rsid w:val="00A20FDC"/>
    <w:rsid w:val="00A65B4C"/>
    <w:rsid w:val="00A741DF"/>
    <w:rsid w:val="00A81EA1"/>
    <w:rsid w:val="00A912BC"/>
    <w:rsid w:val="00A927B9"/>
    <w:rsid w:val="00AB0C01"/>
    <w:rsid w:val="00AD3505"/>
    <w:rsid w:val="00AF47B6"/>
    <w:rsid w:val="00B0261E"/>
    <w:rsid w:val="00B0336B"/>
    <w:rsid w:val="00B07C65"/>
    <w:rsid w:val="00B21EAF"/>
    <w:rsid w:val="00B52737"/>
    <w:rsid w:val="00B636B0"/>
    <w:rsid w:val="00B65C37"/>
    <w:rsid w:val="00B72B42"/>
    <w:rsid w:val="00B86D1C"/>
    <w:rsid w:val="00B92DB5"/>
    <w:rsid w:val="00B939C4"/>
    <w:rsid w:val="00B93A6C"/>
    <w:rsid w:val="00BD11BB"/>
    <w:rsid w:val="00BE0166"/>
    <w:rsid w:val="00C324B3"/>
    <w:rsid w:val="00C61D08"/>
    <w:rsid w:val="00C61D9C"/>
    <w:rsid w:val="00C867FD"/>
    <w:rsid w:val="00C94707"/>
    <w:rsid w:val="00CB31E6"/>
    <w:rsid w:val="00CB6192"/>
    <w:rsid w:val="00CC0381"/>
    <w:rsid w:val="00CE071B"/>
    <w:rsid w:val="00CE6423"/>
    <w:rsid w:val="00D50BF7"/>
    <w:rsid w:val="00D60AE1"/>
    <w:rsid w:val="00D63EDD"/>
    <w:rsid w:val="00D7610C"/>
    <w:rsid w:val="00D768C2"/>
    <w:rsid w:val="00D93FF8"/>
    <w:rsid w:val="00DA1EE4"/>
    <w:rsid w:val="00DA64D8"/>
    <w:rsid w:val="00DB68BE"/>
    <w:rsid w:val="00DC12C2"/>
    <w:rsid w:val="00DC3078"/>
    <w:rsid w:val="00DD424E"/>
    <w:rsid w:val="00E46C1C"/>
    <w:rsid w:val="00E56F62"/>
    <w:rsid w:val="00E71EC5"/>
    <w:rsid w:val="00E7474E"/>
    <w:rsid w:val="00E8500A"/>
    <w:rsid w:val="00EA2D1C"/>
    <w:rsid w:val="00EB3879"/>
    <w:rsid w:val="00EC0E35"/>
    <w:rsid w:val="00EC5DCE"/>
    <w:rsid w:val="00ED117F"/>
    <w:rsid w:val="00F052E8"/>
    <w:rsid w:val="00F069D0"/>
    <w:rsid w:val="00F24B89"/>
    <w:rsid w:val="00F41AEC"/>
    <w:rsid w:val="00F71F60"/>
    <w:rsid w:val="00F81CA7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88F4"/>
  <w15:docId w15:val="{41D3777F-66DE-4CF8-A959-CFEA639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7E02"/>
    <w:pPr>
      <w:keepNext/>
      <w:outlineLvl w:val="0"/>
    </w:pPr>
    <w:rPr>
      <w:rFonts w:ascii="Tahoma" w:hAnsi="Tahoma"/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3E7E02"/>
    <w:pPr>
      <w:keepNext/>
      <w:jc w:val="center"/>
      <w:outlineLvl w:val="1"/>
    </w:pPr>
    <w:rPr>
      <w:rFonts w:ascii="Tahoma" w:hAnsi="Tahoma"/>
      <w:b/>
      <w:sz w:val="16"/>
    </w:rPr>
  </w:style>
  <w:style w:type="paragraph" w:styleId="Nagwek3">
    <w:name w:val="heading 3"/>
    <w:basedOn w:val="Normalny"/>
    <w:next w:val="Normalny"/>
    <w:link w:val="Nagwek3Znak"/>
    <w:qFormat/>
    <w:rsid w:val="003E7E02"/>
    <w:pPr>
      <w:keepNext/>
      <w:jc w:val="center"/>
      <w:outlineLvl w:val="2"/>
    </w:pPr>
    <w:rPr>
      <w:rFonts w:ascii="Tahoma" w:hAnsi="Tahoma" w:cs="Tahoma"/>
      <w:b/>
      <w:smallCaps/>
    </w:rPr>
  </w:style>
  <w:style w:type="paragraph" w:styleId="Nagwek4">
    <w:name w:val="heading 4"/>
    <w:basedOn w:val="Normalny"/>
    <w:next w:val="Normalny"/>
    <w:link w:val="Nagwek4Znak"/>
    <w:qFormat/>
    <w:rsid w:val="003E7E02"/>
    <w:pPr>
      <w:keepNext/>
      <w:outlineLvl w:val="3"/>
    </w:pPr>
    <w:rPr>
      <w:rFonts w:ascii="Verdana" w:hAnsi="Verdana" w:cs="Tahoma"/>
      <w:b/>
      <w:color w:val="FFFFFF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3E7E02"/>
    <w:pPr>
      <w:keepNext/>
      <w:outlineLvl w:val="4"/>
    </w:pPr>
    <w:rPr>
      <w:rFonts w:ascii="Verdana" w:hAnsi="Verdana"/>
      <w:b/>
      <w:bCs/>
      <w:color w:val="FF0000"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E02"/>
    <w:rPr>
      <w:rFonts w:ascii="Tahoma" w:eastAsia="Times New Roman" w:hAnsi="Tahoma" w:cs="Times New Roman"/>
      <w:b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7E02"/>
    <w:rPr>
      <w:rFonts w:ascii="Tahoma" w:eastAsia="Times New Roman" w:hAnsi="Tahoma" w:cs="Times New Roman"/>
      <w:b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7E02"/>
    <w:rPr>
      <w:rFonts w:ascii="Tahoma" w:eastAsia="Times New Roman" w:hAnsi="Tahoma" w:cs="Tahoma"/>
      <w:b/>
      <w:small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7E02"/>
    <w:rPr>
      <w:rFonts w:ascii="Verdana" w:eastAsia="Times New Roman" w:hAnsi="Verdana" w:cs="Tahoma"/>
      <w:b/>
      <w:color w:val="FFFFFF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3E7E02"/>
    <w:rPr>
      <w:rFonts w:ascii="Verdana" w:eastAsia="Times New Roman" w:hAnsi="Verdana" w:cs="Times New Roman"/>
      <w:b/>
      <w:bCs/>
      <w:color w:val="FF0000"/>
      <w:sz w:val="16"/>
      <w:szCs w:val="16"/>
      <w:u w:val="single"/>
      <w:lang w:eastAsia="pl-PL"/>
    </w:rPr>
  </w:style>
  <w:style w:type="paragraph" w:styleId="Nagwek">
    <w:name w:val="header"/>
    <w:basedOn w:val="Normalny"/>
    <w:link w:val="NagwekZnak"/>
    <w:rsid w:val="003E7E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E7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7E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7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7E02"/>
    <w:pPr>
      <w:jc w:val="both"/>
    </w:pPr>
    <w:rPr>
      <w:rFonts w:ascii="Tahoma" w:hAnsi="Tahoma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3E7E0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7E02"/>
    <w:pPr>
      <w:jc w:val="both"/>
    </w:pPr>
    <w:rPr>
      <w:rFonts w:ascii="Arial" w:hAnsi="Arial"/>
      <w:color w:val="000000"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E7E02"/>
    <w:rPr>
      <w:rFonts w:ascii="Arial" w:eastAsia="Times New Roman" w:hAnsi="Arial" w:cs="Times New Roman"/>
      <w:color w:val="000000"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3E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7E02"/>
  </w:style>
  <w:style w:type="paragraph" w:styleId="Tekstdymka">
    <w:name w:val="Balloon Text"/>
    <w:basedOn w:val="Normalny"/>
    <w:link w:val="TekstdymkaZnak"/>
    <w:uiPriority w:val="99"/>
    <w:semiHidden/>
    <w:unhideWhenUsed/>
    <w:rsid w:val="003E7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0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2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32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2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b">
    <w:name w:val="nieb"/>
    <w:basedOn w:val="Domylnaczcionkaakapitu"/>
    <w:rsid w:val="007F24D1"/>
  </w:style>
  <w:style w:type="character" w:styleId="Hipercze">
    <w:name w:val="Hyperlink"/>
    <w:basedOn w:val="Domylnaczcionkaakapitu"/>
    <w:uiPriority w:val="99"/>
    <w:unhideWhenUsed/>
    <w:rsid w:val="00FC6F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091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0D2B-8E7E-4440-9773-19FA4827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139</cp:revision>
  <cp:lastPrinted>2019-02-28T14:00:00Z</cp:lastPrinted>
  <dcterms:created xsi:type="dcterms:W3CDTF">2014-08-05T07:37:00Z</dcterms:created>
  <dcterms:modified xsi:type="dcterms:W3CDTF">2019-11-21T09:23:00Z</dcterms:modified>
</cp:coreProperties>
</file>