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57" w:rsidRPr="00746C57" w:rsidRDefault="0013322B" w:rsidP="00746C57">
      <w:pPr>
        <w:spacing w:after="0" w:line="360" w:lineRule="auto"/>
        <w:jc w:val="both"/>
        <w:rPr>
          <w:rFonts w:ascii="Georgia" w:eastAsia="Times New Roman" w:hAnsi="Georgia" w:cs="Times New Roman"/>
          <w:lang w:eastAsia="pl-PL"/>
        </w:rPr>
      </w:pPr>
      <w:r w:rsidRPr="0013322B">
        <w:rPr>
          <w:rFonts w:ascii="Georgia" w:eastAsia="Times New Roman" w:hAnsi="Georgia" w:cs="Times New Roman"/>
          <w:lang w:eastAsia="pl-PL"/>
        </w:rPr>
        <w:t xml:space="preserve">WNIOSKODAWCA </w:t>
      </w:r>
    </w:p>
    <w:p w:rsidR="0013322B" w:rsidRPr="00746C57" w:rsidRDefault="00746C57" w:rsidP="00746C57">
      <w:pPr>
        <w:spacing w:after="0" w:line="360" w:lineRule="auto"/>
        <w:jc w:val="both"/>
        <w:rPr>
          <w:rFonts w:ascii="Georgia" w:eastAsia="Times New Roman" w:hAnsi="Georgia" w:cs="Times New Roman"/>
          <w:lang w:eastAsia="pl-PL"/>
        </w:rPr>
      </w:pPr>
      <w:r w:rsidRPr="00746C57">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r>
        <w:rPr>
          <w:rFonts w:ascii="Georgia" w:eastAsia="Times New Roman" w:hAnsi="Georgia" w:cs="Times New Roman"/>
          <w:lang w:eastAsia="pl-PL"/>
        </w:rPr>
        <w:t xml:space="preserve">                                                           ………………………………</w:t>
      </w:r>
    </w:p>
    <w:p w:rsidR="0013322B" w:rsidRPr="00746C57" w:rsidRDefault="00746C57" w:rsidP="00746C57">
      <w:pPr>
        <w:spacing w:after="0" w:line="360" w:lineRule="auto"/>
        <w:jc w:val="both"/>
        <w:rPr>
          <w:rFonts w:ascii="Georgia" w:eastAsia="Times New Roman" w:hAnsi="Georgia" w:cs="Times New Roman"/>
          <w:lang w:eastAsia="pl-PL"/>
        </w:rPr>
      </w:pPr>
      <w:r>
        <w:rPr>
          <w:rFonts w:ascii="Georgia" w:eastAsia="Times New Roman" w:hAnsi="Georgia" w:cs="Times New Roman"/>
          <w:lang w:eastAsia="pl-PL"/>
        </w:rPr>
        <w:t>(</w:t>
      </w:r>
      <w:r w:rsidR="0013322B" w:rsidRPr="0013322B">
        <w:rPr>
          <w:rFonts w:ascii="Georgia" w:eastAsia="Times New Roman" w:hAnsi="Georgia" w:cs="Times New Roman"/>
          <w:lang w:eastAsia="pl-PL"/>
        </w:rPr>
        <w:t>pełna nazwa, imię i nazwisko</w:t>
      </w:r>
      <w:r>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r>
        <w:rPr>
          <w:rFonts w:ascii="Georgia" w:eastAsia="Times New Roman" w:hAnsi="Georgia" w:cs="Times New Roman"/>
          <w:lang w:eastAsia="pl-PL"/>
        </w:rPr>
        <w:t xml:space="preserve">                                                              (miejsce, data)</w:t>
      </w:r>
    </w:p>
    <w:p w:rsidR="0013322B" w:rsidRPr="00746C57" w:rsidRDefault="00746C57" w:rsidP="00746C57">
      <w:pPr>
        <w:spacing w:after="0" w:line="360" w:lineRule="auto"/>
        <w:jc w:val="both"/>
        <w:rPr>
          <w:rFonts w:ascii="Georgia" w:eastAsia="Times New Roman" w:hAnsi="Georgia" w:cs="Times New Roman"/>
          <w:lang w:eastAsia="pl-PL"/>
        </w:rPr>
      </w:pPr>
      <w:r w:rsidRPr="00746C57">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p>
    <w:p w:rsidR="0013322B" w:rsidRPr="00746C57" w:rsidRDefault="00746C57" w:rsidP="00746C57">
      <w:pPr>
        <w:spacing w:after="0" w:line="360" w:lineRule="auto"/>
        <w:jc w:val="both"/>
        <w:rPr>
          <w:rFonts w:ascii="Georgia" w:eastAsia="Times New Roman" w:hAnsi="Georgia" w:cs="Times New Roman"/>
          <w:lang w:eastAsia="pl-PL"/>
        </w:rPr>
      </w:pPr>
      <w:r w:rsidRPr="00746C57">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p>
    <w:p w:rsidR="00EE6041" w:rsidRPr="00746C57" w:rsidRDefault="00746C57" w:rsidP="00746C57">
      <w:pPr>
        <w:spacing w:after="0" w:line="360" w:lineRule="auto"/>
        <w:jc w:val="both"/>
        <w:rPr>
          <w:rFonts w:ascii="Georgia" w:eastAsia="Times New Roman" w:hAnsi="Georgia" w:cs="Times New Roman"/>
          <w:lang w:eastAsia="pl-PL"/>
        </w:rPr>
      </w:pPr>
      <w:r>
        <w:rPr>
          <w:rFonts w:ascii="Georgia" w:eastAsia="Times New Roman" w:hAnsi="Georgia" w:cs="Times New Roman"/>
          <w:lang w:eastAsia="pl-PL"/>
        </w:rPr>
        <w:t>(</w:t>
      </w:r>
      <w:r w:rsidR="0013322B" w:rsidRPr="0013322B">
        <w:rPr>
          <w:rFonts w:ascii="Georgia" w:eastAsia="Times New Roman" w:hAnsi="Georgia" w:cs="Times New Roman"/>
          <w:lang w:eastAsia="pl-PL"/>
        </w:rPr>
        <w:t>adres</w:t>
      </w:r>
      <w:r>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p>
    <w:p w:rsidR="00EE6041" w:rsidRPr="00746C57" w:rsidRDefault="00746C57" w:rsidP="00746C57">
      <w:pPr>
        <w:spacing w:after="0" w:line="360" w:lineRule="auto"/>
        <w:jc w:val="center"/>
        <w:rPr>
          <w:rFonts w:ascii="Georgia" w:eastAsia="Times New Roman" w:hAnsi="Georgia" w:cs="Times New Roman"/>
          <w:b/>
          <w:lang w:eastAsia="pl-PL"/>
        </w:rPr>
      </w:pPr>
      <w:r>
        <w:rPr>
          <w:rFonts w:ascii="Georgia" w:eastAsia="Times New Roman" w:hAnsi="Georgia" w:cs="Times New Roman"/>
          <w:b/>
          <w:lang w:eastAsia="pl-PL"/>
        </w:rPr>
        <w:t xml:space="preserve">                                                                       </w:t>
      </w:r>
      <w:r w:rsidR="00CC67AF">
        <w:rPr>
          <w:rFonts w:ascii="Georgia" w:eastAsia="Times New Roman" w:hAnsi="Georgia" w:cs="Times New Roman"/>
          <w:b/>
          <w:lang w:eastAsia="pl-PL"/>
        </w:rPr>
        <w:t xml:space="preserve">                                           </w:t>
      </w:r>
      <w:bookmarkStart w:id="0" w:name="_GoBack"/>
      <w:bookmarkEnd w:id="0"/>
      <w:r>
        <w:rPr>
          <w:rFonts w:ascii="Georgia" w:eastAsia="Times New Roman" w:hAnsi="Georgia" w:cs="Times New Roman"/>
          <w:b/>
          <w:lang w:eastAsia="pl-PL"/>
        </w:rPr>
        <w:t xml:space="preserve">   </w:t>
      </w:r>
      <w:r w:rsidRPr="00746C57">
        <w:rPr>
          <w:rFonts w:ascii="Georgia" w:eastAsia="Times New Roman" w:hAnsi="Georgia" w:cs="Times New Roman"/>
          <w:b/>
          <w:lang w:eastAsia="pl-PL"/>
        </w:rPr>
        <w:t>Burmistrz Moniek</w:t>
      </w:r>
    </w:p>
    <w:p w:rsidR="00EE6041" w:rsidRPr="00746C57" w:rsidRDefault="00EE6041" w:rsidP="00746C57">
      <w:pPr>
        <w:spacing w:after="0" w:line="360" w:lineRule="auto"/>
        <w:jc w:val="both"/>
        <w:rPr>
          <w:rFonts w:ascii="Georgia" w:eastAsia="Times New Roman" w:hAnsi="Georgia" w:cs="Times New Roman"/>
          <w:lang w:eastAsia="pl-PL"/>
        </w:rPr>
      </w:pPr>
    </w:p>
    <w:p w:rsidR="00746C57" w:rsidRDefault="00746C57" w:rsidP="00746C57">
      <w:pPr>
        <w:spacing w:after="0" w:line="360" w:lineRule="auto"/>
        <w:jc w:val="both"/>
        <w:rPr>
          <w:rFonts w:ascii="Georgia" w:eastAsia="Times New Roman" w:hAnsi="Georgia" w:cs="Times New Roman"/>
          <w:lang w:eastAsia="pl-PL"/>
        </w:rPr>
      </w:pPr>
    </w:p>
    <w:p w:rsidR="00EE6041" w:rsidRPr="00746C57" w:rsidRDefault="0013322B" w:rsidP="00746C57">
      <w:pPr>
        <w:spacing w:after="0" w:line="360" w:lineRule="auto"/>
        <w:jc w:val="center"/>
        <w:rPr>
          <w:rFonts w:ascii="Georgia" w:eastAsia="Times New Roman" w:hAnsi="Georgia" w:cs="Times New Roman"/>
          <w:b/>
          <w:lang w:eastAsia="pl-PL"/>
        </w:rPr>
      </w:pPr>
      <w:r w:rsidRPr="0013322B">
        <w:rPr>
          <w:rFonts w:ascii="Georgia" w:eastAsia="Times New Roman" w:hAnsi="Georgia" w:cs="Times New Roman"/>
          <w:b/>
          <w:lang w:eastAsia="pl-PL"/>
        </w:rPr>
        <w:t>Wniosek o wydanie decyzji o środowiskowych uwarunkowaniach</w:t>
      </w:r>
    </w:p>
    <w:p w:rsidR="00EE6041" w:rsidRPr="00746C57" w:rsidRDefault="00EE6041" w:rsidP="00746C57">
      <w:pPr>
        <w:spacing w:after="0" w:line="360" w:lineRule="auto"/>
        <w:jc w:val="both"/>
        <w:rPr>
          <w:rFonts w:ascii="Georgia" w:eastAsia="Times New Roman" w:hAnsi="Georgia" w:cs="Times New Roman"/>
          <w:lang w:eastAsia="pl-PL"/>
        </w:rPr>
      </w:pPr>
    </w:p>
    <w:p w:rsidR="00A97F94" w:rsidRDefault="0013322B" w:rsidP="00746C57">
      <w:pPr>
        <w:spacing w:after="0" w:line="360" w:lineRule="auto"/>
        <w:ind w:firstLine="708"/>
        <w:jc w:val="both"/>
        <w:rPr>
          <w:rFonts w:ascii="Georgia" w:eastAsia="Times New Roman" w:hAnsi="Georgia" w:cs="Times New Roman"/>
          <w:lang w:eastAsia="pl-PL"/>
        </w:rPr>
      </w:pPr>
      <w:r w:rsidRPr="0013322B">
        <w:rPr>
          <w:rFonts w:ascii="Georgia" w:eastAsia="Times New Roman" w:hAnsi="Georgia" w:cs="Times New Roman"/>
          <w:lang w:eastAsia="pl-PL"/>
        </w:rPr>
        <w:t xml:space="preserve">Na podstawie art. 71 ust. 2 pkt 2 i art. 73 ust. 1 ustawy z dnia 3 października 2008 r. </w:t>
      </w:r>
      <w:r w:rsidR="00746C57">
        <w:rPr>
          <w:rFonts w:ascii="Georgia" w:eastAsia="Times New Roman" w:hAnsi="Georgia" w:cs="Times New Roman"/>
          <w:lang w:eastAsia="pl-PL"/>
        </w:rPr>
        <w:t xml:space="preserve">                 </w:t>
      </w:r>
      <w:r w:rsidRPr="0013322B">
        <w:rPr>
          <w:rFonts w:ascii="Georgia" w:eastAsia="Times New Roman" w:hAnsi="Georgia" w:cs="Times New Roman"/>
          <w:lang w:eastAsia="pl-PL"/>
        </w:rPr>
        <w:t xml:space="preserve">o udostępnianiu informacji o środowisku i jego ochronie, udziale społeczeństwa w ochronie środowiska oraz o ocenach oddziaływania na środowisko (Dz.U. z 2020 r. poz. 283, </w:t>
      </w:r>
      <w:r w:rsidR="00746C57">
        <w:rPr>
          <w:rFonts w:ascii="Georgia" w:eastAsia="Times New Roman" w:hAnsi="Georgia" w:cs="Times New Roman"/>
          <w:lang w:eastAsia="pl-PL"/>
        </w:rPr>
        <w:t xml:space="preserve">                               </w:t>
      </w:r>
      <w:r w:rsidRPr="0013322B">
        <w:rPr>
          <w:rFonts w:ascii="Georgia" w:eastAsia="Times New Roman" w:hAnsi="Georgia" w:cs="Times New Roman"/>
          <w:lang w:eastAsia="pl-PL"/>
        </w:rPr>
        <w:t xml:space="preserve">z </w:t>
      </w:r>
      <w:proofErr w:type="spellStart"/>
      <w:r w:rsidRPr="0013322B">
        <w:rPr>
          <w:rFonts w:ascii="Georgia" w:eastAsia="Times New Roman" w:hAnsi="Georgia" w:cs="Times New Roman"/>
          <w:lang w:eastAsia="pl-PL"/>
        </w:rPr>
        <w:t>późn</w:t>
      </w:r>
      <w:proofErr w:type="spellEnd"/>
      <w:r w:rsidRPr="0013322B">
        <w:rPr>
          <w:rFonts w:ascii="Georgia" w:eastAsia="Times New Roman" w:hAnsi="Georgia" w:cs="Times New Roman"/>
          <w:lang w:eastAsia="pl-PL"/>
        </w:rPr>
        <w:t xml:space="preserve">. zm.), wnoszę o wydanie decyzji o środowiskowych uwarunkowaniach </w:t>
      </w:r>
      <w:r w:rsidR="00746C57">
        <w:rPr>
          <w:rFonts w:ascii="Georgia" w:eastAsia="Times New Roman" w:hAnsi="Georgia" w:cs="Times New Roman"/>
          <w:lang w:eastAsia="pl-PL"/>
        </w:rPr>
        <w:t xml:space="preserve">                                      </w:t>
      </w:r>
      <w:r w:rsidRPr="0013322B">
        <w:rPr>
          <w:rFonts w:ascii="Georgia" w:eastAsia="Times New Roman" w:hAnsi="Georgia" w:cs="Times New Roman"/>
          <w:lang w:eastAsia="pl-PL"/>
        </w:rPr>
        <w:t>dla p</w:t>
      </w:r>
      <w:r w:rsidR="00A97F94">
        <w:rPr>
          <w:rFonts w:ascii="Georgia" w:eastAsia="Times New Roman" w:hAnsi="Georgia" w:cs="Times New Roman"/>
          <w:lang w:eastAsia="pl-PL"/>
        </w:rPr>
        <w:t>rzedsięwzięcia polegającego na:………………………………………………………………………….....</w:t>
      </w:r>
    </w:p>
    <w:p w:rsidR="00EE6041" w:rsidRPr="00746C57" w:rsidRDefault="00A97F94" w:rsidP="00A97F94">
      <w:pPr>
        <w:spacing w:after="0" w:line="360" w:lineRule="auto"/>
        <w:jc w:val="both"/>
        <w:rPr>
          <w:rFonts w:ascii="Georgia" w:eastAsia="Times New Roman" w:hAnsi="Georgia" w:cs="Times New Roman"/>
          <w:lang w:eastAsia="pl-PL"/>
        </w:rPr>
      </w:pPr>
      <w:r>
        <w:rPr>
          <w:rFonts w:ascii="Georgia" w:eastAsia="Times New Roman" w:hAnsi="Georgia" w:cs="Times New Roman"/>
          <w:lang w:eastAsia="pl-PL"/>
        </w:rPr>
        <w:t>...............................................................................................................................................................................................................................................................................................................</w:t>
      </w:r>
      <w:r w:rsidR="0013322B" w:rsidRPr="0013322B">
        <w:rPr>
          <w:rFonts w:ascii="Georgia" w:eastAsia="Times New Roman" w:hAnsi="Georgia" w:cs="Times New Roman"/>
          <w:lang w:eastAsia="pl-PL"/>
        </w:rPr>
        <w:t>na działkach ew. nr ..........................................</w:t>
      </w:r>
      <w:r>
        <w:rPr>
          <w:rFonts w:ascii="Georgia" w:eastAsia="Times New Roman" w:hAnsi="Georgia" w:cs="Times New Roman"/>
          <w:lang w:eastAsia="pl-PL"/>
        </w:rPr>
        <w:t>...............................</w:t>
      </w:r>
      <w:r w:rsidR="0013322B" w:rsidRPr="0013322B">
        <w:rPr>
          <w:rFonts w:ascii="Georgia" w:eastAsia="Times New Roman" w:hAnsi="Georgia" w:cs="Times New Roman"/>
          <w:lang w:eastAsia="pl-PL"/>
        </w:rPr>
        <w:t>obręb ................................ przy ul.</w:t>
      </w:r>
      <w:r w:rsidR="00EE6041" w:rsidRPr="00746C57">
        <w:rPr>
          <w:rFonts w:ascii="Georgia" w:eastAsia="Times New Roman" w:hAnsi="Georgia" w:cs="Times New Roman"/>
          <w:lang w:eastAsia="pl-PL"/>
        </w:rPr>
        <w:t>/wsi</w:t>
      </w:r>
      <w:r w:rsidR="0013322B" w:rsidRPr="0013322B">
        <w:rPr>
          <w:rFonts w:ascii="Georgia" w:eastAsia="Times New Roman" w:hAnsi="Georgia" w:cs="Times New Roman"/>
          <w:lang w:eastAsia="pl-PL"/>
        </w:rPr>
        <w:t xml:space="preserve"> ..........................................................</w:t>
      </w:r>
      <w:r w:rsidR="00EE6041" w:rsidRPr="00746C57">
        <w:rPr>
          <w:rFonts w:ascii="Georgia" w:eastAsia="Times New Roman" w:hAnsi="Georgia" w:cs="Times New Roman"/>
          <w:lang w:eastAsia="pl-PL"/>
        </w:rPr>
        <w:t>, gm. Mońki</w:t>
      </w:r>
      <w:r w:rsidR="0013322B" w:rsidRPr="0013322B">
        <w:rPr>
          <w:rFonts w:ascii="Georgia" w:eastAsia="Times New Roman" w:hAnsi="Georgia" w:cs="Times New Roman"/>
          <w:lang w:eastAsia="pl-PL"/>
        </w:rPr>
        <w:t xml:space="preserve">. </w:t>
      </w:r>
    </w:p>
    <w:p w:rsidR="00A97F94" w:rsidRDefault="0013322B" w:rsidP="00746C57">
      <w:pPr>
        <w:spacing w:after="0" w:line="360" w:lineRule="auto"/>
        <w:jc w:val="both"/>
        <w:rPr>
          <w:rFonts w:ascii="Georgia" w:eastAsia="Times New Roman" w:hAnsi="Georgia" w:cs="Times New Roman"/>
          <w:lang w:eastAsia="pl-PL"/>
        </w:rPr>
      </w:pPr>
      <w:r w:rsidRPr="0013322B">
        <w:rPr>
          <w:rFonts w:ascii="Georgia" w:eastAsia="Times New Roman" w:hAnsi="Georgia" w:cs="Times New Roman"/>
          <w:lang w:eastAsia="pl-PL"/>
        </w:rPr>
        <w:t>Uzyskanie decyzji o środowiskowych uwarunkowaniach następuje przed: ...........................................................................................................................</w:t>
      </w:r>
      <w:r w:rsidR="00A97F94">
        <w:rPr>
          <w:rFonts w:ascii="Georgia" w:eastAsia="Times New Roman" w:hAnsi="Georgia" w:cs="Times New Roman"/>
          <w:lang w:eastAsia="pl-PL"/>
        </w:rPr>
        <w:t>............................</w:t>
      </w:r>
      <w:r w:rsidRPr="0013322B">
        <w:rPr>
          <w:rFonts w:ascii="Georgia" w:eastAsia="Times New Roman" w:hAnsi="Georgia" w:cs="Times New Roman"/>
          <w:lang w:eastAsia="pl-PL"/>
        </w:rPr>
        <w:t xml:space="preserve"> </w:t>
      </w:r>
    </w:p>
    <w:p w:rsidR="00EE6041" w:rsidRPr="00D00E87" w:rsidRDefault="0013322B" w:rsidP="00746C57">
      <w:pPr>
        <w:spacing w:after="0" w:line="360" w:lineRule="auto"/>
        <w:jc w:val="both"/>
        <w:rPr>
          <w:rFonts w:ascii="Georgia" w:eastAsia="Times New Roman" w:hAnsi="Georgia" w:cs="Times New Roman"/>
          <w:sz w:val="18"/>
          <w:szCs w:val="18"/>
          <w:lang w:eastAsia="pl-PL"/>
        </w:rPr>
      </w:pPr>
      <w:r w:rsidRPr="0013322B">
        <w:rPr>
          <w:rFonts w:ascii="Georgia" w:eastAsia="Times New Roman" w:hAnsi="Georgia" w:cs="Times New Roman"/>
          <w:sz w:val="18"/>
          <w:szCs w:val="18"/>
          <w:lang w:eastAsia="pl-PL"/>
        </w:rPr>
        <w:t>(należy wpisać rodzaj decyzji lub zgłoszeń, określonych w art. 72 ust. 1 i ust. 1a ustawy</w:t>
      </w:r>
      <w:r w:rsidR="00D00E87">
        <w:rPr>
          <w:rFonts w:ascii="Georgia" w:eastAsia="Times New Roman" w:hAnsi="Georgia" w:cs="Times New Roman"/>
          <w:sz w:val="18"/>
          <w:szCs w:val="18"/>
          <w:lang w:eastAsia="pl-PL"/>
        </w:rPr>
        <w:t xml:space="preserve"> </w:t>
      </w:r>
      <w:r w:rsidRPr="0013322B">
        <w:rPr>
          <w:rFonts w:ascii="Georgia" w:eastAsia="Times New Roman" w:hAnsi="Georgia" w:cs="Times New Roman"/>
          <w:sz w:val="18"/>
          <w:szCs w:val="18"/>
          <w:lang w:eastAsia="pl-PL"/>
        </w:rPr>
        <w:t xml:space="preserve">o udostępnianiu informacji o środowisku i jego ochronie, udziale społeczeństwa w ochronie środowiska oraz o ocenach oddziaływania na środowisko) </w:t>
      </w:r>
    </w:p>
    <w:p w:rsidR="00EE6041" w:rsidRPr="00746C57" w:rsidRDefault="00EE6041" w:rsidP="00746C57">
      <w:pPr>
        <w:spacing w:after="0" w:line="360" w:lineRule="auto"/>
        <w:jc w:val="both"/>
        <w:rPr>
          <w:rFonts w:ascii="Georgia" w:eastAsia="Times New Roman" w:hAnsi="Georgia" w:cs="Times New Roman"/>
          <w:lang w:eastAsia="pl-PL"/>
        </w:rPr>
      </w:pPr>
    </w:p>
    <w:p w:rsidR="00EE6041" w:rsidRPr="00746C57" w:rsidRDefault="00EE6041" w:rsidP="00746C57">
      <w:pPr>
        <w:spacing w:after="0" w:line="360" w:lineRule="auto"/>
        <w:jc w:val="both"/>
        <w:rPr>
          <w:rFonts w:ascii="Georgia" w:eastAsia="Times New Roman" w:hAnsi="Georgia" w:cs="Times New Roman"/>
          <w:lang w:eastAsia="pl-PL"/>
        </w:rPr>
      </w:pPr>
    </w:p>
    <w:p w:rsidR="00EE6041" w:rsidRPr="00746C57" w:rsidRDefault="00EE6041" w:rsidP="00746C57">
      <w:pPr>
        <w:spacing w:after="0" w:line="360" w:lineRule="auto"/>
        <w:jc w:val="both"/>
        <w:rPr>
          <w:rFonts w:ascii="Georgia" w:eastAsia="Times New Roman" w:hAnsi="Georgia" w:cs="Times New Roman"/>
          <w:lang w:eastAsia="pl-PL"/>
        </w:rPr>
      </w:pPr>
    </w:p>
    <w:p w:rsidR="00A97F94" w:rsidRDefault="00A97F94" w:rsidP="00746C57">
      <w:pPr>
        <w:spacing w:after="0" w:line="360" w:lineRule="auto"/>
        <w:jc w:val="both"/>
        <w:rPr>
          <w:rFonts w:ascii="Georgia" w:eastAsia="Times New Roman" w:hAnsi="Georgia" w:cs="Times New Roman"/>
          <w:lang w:eastAsia="pl-PL"/>
        </w:rPr>
      </w:pP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 </w:t>
      </w:r>
    </w:p>
    <w:p w:rsidR="0013322B" w:rsidRPr="00746C57" w:rsidRDefault="00A97F94" w:rsidP="00746C57">
      <w:pPr>
        <w:spacing w:after="0" w:line="360" w:lineRule="auto"/>
        <w:jc w:val="both"/>
        <w:rPr>
          <w:rFonts w:ascii="Georgia" w:eastAsia="Times New Roman" w:hAnsi="Georgia" w:cs="Times New Roman"/>
          <w:lang w:eastAsia="pl-PL"/>
        </w:rPr>
      </w:pPr>
      <w:r>
        <w:rPr>
          <w:rFonts w:ascii="Georgia" w:eastAsia="Times New Roman" w:hAnsi="Georgia" w:cs="Times New Roman"/>
          <w:lang w:eastAsia="pl-PL"/>
        </w:rPr>
        <w:t xml:space="preserve">                                                                                      </w:t>
      </w:r>
      <w:r w:rsidR="00D00E87">
        <w:rPr>
          <w:rFonts w:ascii="Georgia" w:eastAsia="Times New Roman" w:hAnsi="Georgia" w:cs="Times New Roman"/>
          <w:lang w:eastAsia="pl-PL"/>
        </w:rPr>
        <w:t xml:space="preserve">            </w:t>
      </w:r>
      <w:r>
        <w:rPr>
          <w:rFonts w:ascii="Georgia" w:eastAsia="Times New Roman" w:hAnsi="Georgia" w:cs="Times New Roman"/>
          <w:lang w:eastAsia="pl-PL"/>
        </w:rPr>
        <w:t xml:space="preserve">  (podpis wnioskodawcy)</w:t>
      </w:r>
    </w:p>
    <w:p w:rsidR="0013322B" w:rsidRDefault="0013322B" w:rsidP="00746C57">
      <w:pPr>
        <w:spacing w:after="0" w:line="360" w:lineRule="auto"/>
        <w:jc w:val="both"/>
        <w:rPr>
          <w:rFonts w:ascii="Georgia" w:eastAsia="Times New Roman" w:hAnsi="Georgia" w:cs="Times New Roman"/>
          <w:lang w:eastAsia="pl-PL"/>
        </w:rPr>
      </w:pPr>
    </w:p>
    <w:p w:rsidR="00A97F94" w:rsidRPr="00746C57" w:rsidRDefault="00A97F94" w:rsidP="00746C57">
      <w:pPr>
        <w:spacing w:after="0" w:line="360" w:lineRule="auto"/>
        <w:jc w:val="both"/>
        <w:rPr>
          <w:rFonts w:ascii="Georgia" w:eastAsia="Times New Roman" w:hAnsi="Georgia" w:cs="Times New Roman"/>
          <w:lang w:eastAsia="pl-PL"/>
        </w:rPr>
      </w:pPr>
    </w:p>
    <w:p w:rsidR="00EE6041" w:rsidRPr="00A97F94" w:rsidRDefault="0013322B" w:rsidP="00746C57">
      <w:pPr>
        <w:spacing w:after="0" w:line="360" w:lineRule="auto"/>
        <w:jc w:val="both"/>
        <w:rPr>
          <w:rFonts w:ascii="Georgia" w:eastAsia="Times New Roman" w:hAnsi="Georgia" w:cs="Times New Roman"/>
          <w:b/>
          <w:lang w:eastAsia="pl-PL"/>
        </w:rPr>
      </w:pPr>
      <w:r w:rsidRPr="0013322B">
        <w:rPr>
          <w:rFonts w:ascii="Georgia" w:eastAsia="Times New Roman" w:hAnsi="Georgia" w:cs="Times New Roman"/>
          <w:b/>
          <w:lang w:eastAsia="pl-PL"/>
        </w:rPr>
        <w:t xml:space="preserve">Załączniki: (właściwe zaznaczyć „x”):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poświadczona przez właściwy organ kopia mapy ewidencyjnej, w formie papierowej </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lub elektronicznej, obejmującej przewidywany teren, na którym będzie realizowane przedsięwzięcie, oraz obejmującej przewidywany obszar, na który będzie oddziaływać przedsięwzięcie,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lastRenderedPageBreak/>
        <w:t>□</w:t>
      </w:r>
      <w:r w:rsidR="0013322B" w:rsidRPr="0013322B">
        <w:rPr>
          <w:rFonts w:ascii="Georgia" w:eastAsia="Times New Roman" w:hAnsi="Georgia" w:cs="Times New Roman"/>
          <w:lang w:eastAsia="pl-PL"/>
        </w:rPr>
        <w:t xml:space="preserve"> karta informacyjna przedsięwzięcia w formie pisemnej -</w:t>
      </w:r>
      <w:r>
        <w:rPr>
          <w:rFonts w:ascii="Georgia" w:eastAsia="Times New Roman" w:hAnsi="Georgia" w:cs="Times New Roman"/>
          <w:lang w:eastAsia="pl-PL"/>
        </w:rPr>
        <w:t xml:space="preserve"> 4</w:t>
      </w:r>
      <w:r w:rsidR="0013322B" w:rsidRPr="0013322B">
        <w:rPr>
          <w:rFonts w:ascii="Georgia" w:eastAsia="Times New Roman" w:hAnsi="Georgia" w:cs="Times New Roman"/>
          <w:lang w:eastAsia="pl-PL"/>
        </w:rPr>
        <w:t xml:space="preserve">egz.,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t xml:space="preserve"> karta informacyjna przedsięwzięcia w formie elektronicznej na informatycznym nośniku danych </w:t>
      </w:r>
      <w:r>
        <w:rPr>
          <w:rFonts w:ascii="Georgia" w:eastAsia="Times New Roman" w:hAnsi="Georgia" w:cs="Times New Roman"/>
          <w:lang w:eastAsia="pl-PL"/>
        </w:rPr>
        <w:t>–</w:t>
      </w:r>
      <w:r w:rsidR="0013322B" w:rsidRPr="0013322B">
        <w:rPr>
          <w:rFonts w:ascii="Georgia" w:eastAsia="Times New Roman" w:hAnsi="Georgia" w:cs="Times New Roman"/>
          <w:lang w:eastAsia="pl-PL"/>
        </w:rPr>
        <w:t xml:space="preserve"> </w:t>
      </w:r>
      <w:r>
        <w:rPr>
          <w:rFonts w:ascii="Georgia" w:eastAsia="Times New Roman" w:hAnsi="Georgia" w:cs="Times New Roman"/>
          <w:lang w:eastAsia="pl-PL"/>
        </w:rPr>
        <w:t xml:space="preserve">4 </w:t>
      </w:r>
      <w:r w:rsidR="0013322B" w:rsidRPr="0013322B">
        <w:rPr>
          <w:rFonts w:ascii="Georgia" w:eastAsia="Times New Roman" w:hAnsi="Georgia" w:cs="Times New Roman"/>
          <w:lang w:eastAsia="pl-PL"/>
        </w:rPr>
        <w:t xml:space="preserve">egz., </w:t>
      </w:r>
    </w:p>
    <w:p w:rsidR="00EE6041" w:rsidRPr="00746C57" w:rsidRDefault="00A97F94" w:rsidP="00A97F94">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t xml:space="preserve"> mapa w skali zapewniającej czytelność przedstawionych danych z zaznaczonym</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przewidywanym terenem, na którym będzie realizowane przedsięwzięcie, oraz z zaznaczonym przewidywanym obszarem, na który będzie oddziaływać przedsięwzięcie wraz z zaznaczoną odległością 100 m od granic terenu, na którym realizowane przedsięwzięcie,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t xml:space="preserve"> zapis ww. mapy w formie elektronicznej,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t xml:space="preserve"> wypis z rejestru gruntów lub inny dokument, wydany przez organ prowadzący ewidencję gruntów i budynków, pozwalający na ustalenie stron postępowania, zawierający co najmniej numer działki ewidencyjnej oraz, o ile zostały ujawnione: numer jej księgi wieczystej, </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imię i nazwisko albo nazwę oraz adres podmiotu ewidencyjnego, obejmujący przewidywany teren, na którym będzie realizowane przedsięwzięcie oraz obejmujący obszar, na który będzie oddziaływać przedsięwzięcie, </w:t>
      </w:r>
    </w:p>
    <w:p w:rsidR="00EE6041"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sym w:font="Symbol" w:char="F020"/>
      </w:r>
      <w:r>
        <w:rPr>
          <w:rFonts w:ascii="Georgia" w:eastAsia="Times New Roman" w:hAnsi="Georgia" w:cs="Times New Roman"/>
          <w:lang w:eastAsia="pl-PL"/>
        </w:rPr>
        <w:t xml:space="preserve">wykaz </w:t>
      </w:r>
      <w:r w:rsidR="0013322B" w:rsidRPr="0013322B">
        <w:rPr>
          <w:rFonts w:ascii="Georgia" w:eastAsia="Times New Roman" w:hAnsi="Georgia" w:cs="Times New Roman"/>
          <w:lang w:eastAsia="pl-PL"/>
        </w:rPr>
        <w:t xml:space="preserve">działek przewidzianych do prowadzenia prac przygotowawczych polegających </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na wycince drzew i krzewów, o ile prace takie przewidziane są do realizacji - w przypadku przedsięwzięć wymagających decyzji o zezwoleniu na realizację inwestycji drogowej,</w:t>
      </w:r>
      <w:r w:rsidR="0013322B" w:rsidRPr="0013322B">
        <w:rPr>
          <w:rFonts w:ascii="Georgia" w:eastAsia="Times New Roman" w:hAnsi="Georgia" w:cs="Times New Roman"/>
          <w:lang w:eastAsia="pl-PL"/>
        </w:rPr>
        <w:sym w:font="Symbol" w:char="F020"/>
      </w:r>
    </w:p>
    <w:p w:rsidR="00A97F94"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sym w:font="Symbol" w:char="F020"/>
      </w:r>
      <w:r w:rsidR="0013322B" w:rsidRPr="0013322B">
        <w:rPr>
          <w:rFonts w:ascii="Georgia" w:eastAsia="Times New Roman" w:hAnsi="Georgia" w:cs="Times New Roman"/>
          <w:lang w:eastAsia="pl-PL"/>
        </w:rPr>
        <w:t xml:space="preserve">analiza kosztów i korzyści, o której mowa w art. 10a ust. 1 ustawy z dnia </w:t>
      </w:r>
      <w:r>
        <w:rPr>
          <w:rFonts w:ascii="Georgia" w:eastAsia="Times New Roman" w:hAnsi="Georgia" w:cs="Times New Roman"/>
          <w:lang w:eastAsia="pl-PL"/>
        </w:rPr>
        <w:t xml:space="preserve">                                           </w:t>
      </w:r>
      <w:r w:rsidR="0013322B" w:rsidRPr="0013322B">
        <w:rPr>
          <w:rFonts w:ascii="Georgia" w:eastAsia="Times New Roman" w:hAnsi="Georgia" w:cs="Times New Roman"/>
          <w:lang w:eastAsia="pl-PL"/>
        </w:rPr>
        <w:t xml:space="preserve">10 kwietnia 1997 r. Prawo energetyczne, </w:t>
      </w:r>
    </w:p>
    <w:p w:rsidR="0013322B" w:rsidRPr="00746C57" w:rsidRDefault="00A97F94" w:rsidP="00746C57">
      <w:pPr>
        <w:spacing w:after="0" w:line="360" w:lineRule="auto"/>
        <w:jc w:val="both"/>
        <w:rPr>
          <w:rFonts w:ascii="Georgia" w:eastAsia="Times New Roman" w:hAnsi="Georgia" w:cs="Times New Roman"/>
          <w:lang w:eastAsia="pl-PL"/>
        </w:rPr>
      </w:pPr>
      <w:r w:rsidRPr="00A97F94">
        <w:rPr>
          <w:rFonts w:ascii="Georgia" w:eastAsia="Times New Roman" w:hAnsi="Georgia" w:cs="Times New Roman"/>
          <w:sz w:val="40"/>
          <w:szCs w:val="40"/>
          <w:lang w:eastAsia="pl-PL"/>
        </w:rPr>
        <w:t>□</w:t>
      </w:r>
      <w:r w:rsidR="0013322B" w:rsidRPr="0013322B">
        <w:rPr>
          <w:rFonts w:ascii="Georgia" w:eastAsia="Times New Roman" w:hAnsi="Georgia" w:cs="Times New Roman"/>
          <w:lang w:eastAsia="pl-PL"/>
        </w:rPr>
        <w:sym w:font="Symbol" w:char="F020"/>
      </w:r>
      <w:r w:rsidR="0013322B" w:rsidRPr="0013322B">
        <w:rPr>
          <w:rFonts w:ascii="Georgia" w:eastAsia="Times New Roman" w:hAnsi="Georgia" w:cs="Times New Roman"/>
          <w:lang w:eastAsia="pl-PL"/>
        </w:rPr>
        <w:t xml:space="preserve">................................................................................................................................................. </w:t>
      </w:r>
    </w:p>
    <w:p w:rsidR="00EE6041" w:rsidRPr="00746C57" w:rsidRDefault="00EE6041" w:rsidP="00746C57">
      <w:pPr>
        <w:spacing w:after="0" w:line="360" w:lineRule="auto"/>
        <w:jc w:val="both"/>
        <w:rPr>
          <w:rFonts w:ascii="Georgia" w:eastAsia="Times New Roman" w:hAnsi="Georgia" w:cs="Times New Roman"/>
          <w:lang w:eastAsia="pl-PL"/>
        </w:rPr>
      </w:pPr>
    </w:p>
    <w:p w:rsidR="00EE6041" w:rsidRPr="00746C57" w:rsidRDefault="00EE6041" w:rsidP="00746C57">
      <w:pPr>
        <w:spacing w:after="0" w:line="360" w:lineRule="auto"/>
        <w:jc w:val="both"/>
        <w:rPr>
          <w:rFonts w:ascii="Georgia" w:eastAsia="Times New Roman" w:hAnsi="Georgia" w:cs="Times New Roman"/>
          <w:lang w:eastAsia="pl-PL"/>
        </w:rPr>
      </w:pPr>
    </w:p>
    <w:p w:rsidR="00EE6041" w:rsidRPr="0013322B" w:rsidRDefault="00EE6041" w:rsidP="00746C57">
      <w:pPr>
        <w:spacing w:after="0" w:line="360" w:lineRule="auto"/>
        <w:jc w:val="both"/>
        <w:rPr>
          <w:rFonts w:ascii="Georgia" w:eastAsia="Times New Roman" w:hAnsi="Georgia" w:cs="Times New Roman"/>
          <w:lang w:eastAsia="pl-PL"/>
        </w:rPr>
      </w:pPr>
    </w:p>
    <w:p w:rsidR="00737058" w:rsidRPr="001E7E21" w:rsidRDefault="0013322B" w:rsidP="00746C57">
      <w:pPr>
        <w:spacing w:after="0" w:line="360" w:lineRule="auto"/>
        <w:jc w:val="both"/>
        <w:rPr>
          <w:rFonts w:ascii="Georgia" w:eastAsia="Times New Roman" w:hAnsi="Georgia" w:cs="Times New Roman"/>
          <w:i/>
          <w:sz w:val="20"/>
          <w:szCs w:val="20"/>
          <w:lang w:eastAsia="pl-PL"/>
        </w:rPr>
      </w:pPr>
      <w:r w:rsidRPr="0013322B">
        <w:rPr>
          <w:rFonts w:ascii="Georgia" w:eastAsia="Times New Roman" w:hAnsi="Georgia" w:cs="Times New Roman"/>
          <w:i/>
          <w:sz w:val="20"/>
          <w:szCs w:val="20"/>
          <w:lang w:eastAsia="pl-PL"/>
        </w:rPr>
        <w:t>Informacja do wniosku o wydanie decyzji o środowiskowych uwarunkowaniach</w:t>
      </w:r>
      <w:r w:rsidR="001E0C35" w:rsidRPr="001E7E21">
        <w:rPr>
          <w:rFonts w:ascii="Georgia" w:eastAsia="Times New Roman" w:hAnsi="Georgia" w:cs="Times New Roman"/>
          <w:i/>
          <w:sz w:val="20"/>
          <w:szCs w:val="20"/>
          <w:lang w:eastAsia="pl-PL"/>
        </w:rPr>
        <w:t xml:space="preserve"> </w:t>
      </w:r>
      <w:r w:rsidRPr="0013322B">
        <w:rPr>
          <w:rFonts w:ascii="Georgia" w:eastAsia="Times New Roman" w:hAnsi="Georgia" w:cs="Times New Roman"/>
          <w:i/>
          <w:sz w:val="20"/>
          <w:szCs w:val="20"/>
          <w:lang w:eastAsia="pl-PL"/>
        </w:rPr>
        <w:t xml:space="preserve">dla przedsięwzięcia. </w:t>
      </w:r>
    </w:p>
    <w:p w:rsidR="00737058" w:rsidRPr="001E7E21" w:rsidRDefault="00737058" w:rsidP="00746C57">
      <w:pPr>
        <w:spacing w:after="0" w:line="360" w:lineRule="auto"/>
        <w:jc w:val="both"/>
        <w:rPr>
          <w:rFonts w:ascii="Georgia" w:eastAsia="Times New Roman" w:hAnsi="Georgia" w:cs="Times New Roman"/>
          <w:sz w:val="20"/>
          <w:szCs w:val="20"/>
          <w:lang w:eastAsia="pl-PL"/>
        </w:rPr>
      </w:pPr>
    </w:p>
    <w:p w:rsidR="00737058" w:rsidRPr="001E7E21" w:rsidRDefault="0013322B" w:rsidP="001E0C35">
      <w:pPr>
        <w:spacing w:after="0" w:line="360" w:lineRule="auto"/>
        <w:ind w:firstLine="708"/>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Zgodnie z art. 72 ust. 1 i 1a ustawy z dnia 3 października 2008 r. o udostępnianiu informacji</w:t>
      </w:r>
      <w:r w:rsidR="001E0C35" w:rsidRPr="001E7E21">
        <w:rPr>
          <w:rFonts w:ascii="Georgia" w:eastAsia="Times New Roman" w:hAnsi="Georgia" w:cs="Times New Roman"/>
          <w:sz w:val="20"/>
          <w:szCs w:val="20"/>
          <w:lang w:eastAsia="pl-PL"/>
        </w:rPr>
        <w:t xml:space="preserve">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o środowisku i jego ochronie, udziale społeczeństwa w ochronie środowiska</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oraz o ocenach oddziaływania na środowisko (Dz.</w:t>
      </w:r>
      <w:r w:rsidR="001E7E21" w:rsidRP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U. z 2018 r. poz. 2081, z </w:t>
      </w:r>
      <w:proofErr w:type="spellStart"/>
      <w:r w:rsidRPr="0013322B">
        <w:rPr>
          <w:rFonts w:ascii="Georgia" w:eastAsia="Times New Roman" w:hAnsi="Georgia" w:cs="Times New Roman"/>
          <w:sz w:val="20"/>
          <w:szCs w:val="20"/>
          <w:lang w:eastAsia="pl-PL"/>
        </w:rPr>
        <w:t>późn</w:t>
      </w:r>
      <w:proofErr w:type="spellEnd"/>
      <w:r w:rsidRPr="0013322B">
        <w:rPr>
          <w:rFonts w:ascii="Georgia" w:eastAsia="Times New Roman" w:hAnsi="Georgia" w:cs="Times New Roman"/>
          <w:sz w:val="20"/>
          <w:szCs w:val="20"/>
          <w:lang w:eastAsia="pl-PL"/>
        </w:rPr>
        <w:t xml:space="preserve">. zm.), wydanie decyzji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o środowiskowych uwarunkowaniach następuje przed uzyskaniem m.in.:</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1. decyzji o pozwoleniu na budowę, decyzji o zatwierdzeniu projektu budowlanego, decyzji</w:t>
      </w:r>
      <w:r w:rsidR="00D00E87">
        <w:rPr>
          <w:rFonts w:ascii="Georgia" w:eastAsia="Times New Roman" w:hAnsi="Georgia" w:cs="Times New Roman"/>
          <w:sz w:val="20"/>
          <w:szCs w:val="20"/>
          <w:lang w:eastAsia="pl-PL"/>
        </w:rPr>
        <w:t xml:space="preserve">                                 </w:t>
      </w:r>
      <w:r w:rsidR="001E7E21" w:rsidRP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o pozwoleniu na wznowienie robót budowlanych,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lastRenderedPageBreak/>
        <w:t xml:space="preserve">2. decyzji o pozwoleniu na rozbiórkę obiektów jądrowych,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3. decyzji o warunkach zabudowy i zagospodarowania terenu,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4a. decyzji zatwierdzającej plan ruchu dla wykonywania robót geologicznych związanych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z poszukiwaniem i rozpoznawaniem złoża węglowodorów lub decyzji inwestycyjnej w celu wykonywania koncesji na poszukiwanie i rozpoznawanie złoża węglowodorów oraz wydobywanie węglowodorów ze złoża,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4b. decyzji zatwierdzającej plan ruchu dla wykonywania robót geologicznych na podstawie koncesji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na poszukiwanie lub rozpoznawanie złoża kopaliny,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5. decyzji określającej szczegółowe warunki wydobywania kopaliny,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6. pozwolenia wodnoprawnego na regulację wód, pozwolenia wodnoprawnego na wykonanie urządzeń wodnych oraz pozwolenia wodnoprawnego na wydobywanie z wód kamienia, żwiru, piasku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oraz innych materiałów,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7. decyzji o zatwierdzeniu projektu scalenia lub wymiany gruntów,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8. decyzji o zmianie lasu na użytek rolny,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9. decyzji o zezwoleniu na realizację inwestycji drogowej,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10. decyzji o ustaleniu lokalizacji linii kolejowej, </w:t>
      </w:r>
    </w:p>
    <w:p w:rsidR="00D00E87"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11. decyzji o zezwoleniu na realizację inwestycji w zakresie lotniska użytku publicznego,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12. decyzji o ustaleniu lokalizacji inwestycji w zakresie terminalu,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13. decyzji o ustaleniu lokalizacji regionalnej sieci szerokopasmowej,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14. decyzji o zezwolenie na prowadzenie obiektu unieszkodliwiania odpadów wydobywczych,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15. decyzji o pozwoleniu na realizację inwestycji w rozumieniu przepisów </w:t>
      </w:r>
      <w:r w:rsidR="00D00E87">
        <w:rPr>
          <w:rFonts w:ascii="Georgia" w:eastAsia="Times New Roman" w:hAnsi="Georgia" w:cs="Times New Roman"/>
          <w:sz w:val="20"/>
          <w:szCs w:val="20"/>
          <w:lang w:eastAsia="pl-PL"/>
        </w:rPr>
        <w:t xml:space="preserve">ustawy z dnia 8 lipca 2010 r. o </w:t>
      </w:r>
      <w:r w:rsidRPr="0013322B">
        <w:rPr>
          <w:rFonts w:ascii="Georgia" w:eastAsia="Times New Roman" w:hAnsi="Georgia" w:cs="Times New Roman"/>
          <w:sz w:val="20"/>
          <w:szCs w:val="20"/>
          <w:lang w:eastAsia="pl-PL"/>
        </w:rPr>
        <w:t xml:space="preserve">szczególnych zasadach przygotowania do realizacji inwestycji w zakresie budowli przeciwpowodziowych,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16. decyzji o ustaleniu lokalizacji inwestycji w zakresie budowy obiektu energetyki jądrowej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oraz</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inwestycji towarzyszącej,</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17. zezwolenia na budowę obiektu jądrowego oraz zezwolenia na budowę składowiska odpadów</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promieniotwórczych,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18. decyzji o zezwoleniu na założenie lotniska,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19. zezwolenia na zbieranie odpadów, zezwolenia na przetwarzanie odpadów i zezwolenia na zbieranie i przetwarzanie odpadów, </w:t>
      </w:r>
    </w:p>
    <w:p w:rsidR="00D00E87"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20. decyzji o ustaleniu lokalizacji strategicznej inwestycji w zakresie sieci przesyłowej,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21. decyzji o ustaleniu lokalizacji strategicznej inwestycji w sektorze naftowym. </w:t>
      </w:r>
    </w:p>
    <w:p w:rsidR="00737058" w:rsidRPr="001E7E21" w:rsidRDefault="00737058" w:rsidP="00746C57">
      <w:pPr>
        <w:spacing w:after="0" w:line="360" w:lineRule="auto"/>
        <w:jc w:val="both"/>
        <w:rPr>
          <w:rFonts w:ascii="Georgia" w:eastAsia="Times New Roman" w:hAnsi="Georgia" w:cs="Times New Roman"/>
          <w:sz w:val="20"/>
          <w:szCs w:val="20"/>
          <w:lang w:eastAsia="pl-PL"/>
        </w:rPr>
      </w:pP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Wydanie decyzji o środowiskowych uwarunkowaniach następuje także przed dokonaniem zgłoszenia budowy lub wykonania robót budowlanych oraz zgłoszenia zmiany sposobu użytkowania obiektu budowlanego lub jego części na podstawie ustawy z dnia 7 lipca 1994 r. Prawo budowlane. </w:t>
      </w:r>
    </w:p>
    <w:p w:rsidR="00737058" w:rsidRPr="001E7E21" w:rsidRDefault="00737058" w:rsidP="00746C57">
      <w:pPr>
        <w:spacing w:after="0" w:line="360" w:lineRule="auto"/>
        <w:jc w:val="both"/>
        <w:rPr>
          <w:rFonts w:ascii="Georgia" w:eastAsia="Times New Roman" w:hAnsi="Georgia" w:cs="Times New Roman"/>
          <w:sz w:val="20"/>
          <w:szCs w:val="20"/>
          <w:lang w:eastAsia="pl-PL"/>
        </w:rPr>
      </w:pP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lastRenderedPageBreak/>
        <w:t xml:space="preserve">Wymagane dokumenty: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1.</w:t>
      </w:r>
      <w:r w:rsidRPr="0013322B">
        <w:rPr>
          <w:rFonts w:ascii="Georgia" w:eastAsia="Times New Roman" w:hAnsi="Georgia" w:cs="Times New Roman"/>
          <w:sz w:val="20"/>
          <w:szCs w:val="20"/>
          <w:lang w:eastAsia="pl-PL"/>
        </w:rPr>
        <w:t xml:space="preserve"> poświadczona przez właściwy organ kopia mapy ewidencyjnej, w postaci papierowej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lub elektronicznej, obejmującej przewidywany teren, na którym będzie realizowane przedsięwzięcie, oraz :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obszar znajdujący się w odległości 100 m od granic terenu, na którym będzie realizowane przedsięwzięcie,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na których w wyniku realizacji, eksploatacji lub użytkowania przedsięwzięcia zostały przekroczone standardy jakości środowiska, lub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znajdujące się w zasięgu znaczącego oddziaływania przedsięwzięcia, które może wprowadzić ograniczenia w zagospodarowaniu nieruchomości, zgodnie z jej aktualnym przeznaczeniem,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2.</w:t>
      </w:r>
      <w:r w:rsidRPr="0013322B">
        <w:rPr>
          <w:rFonts w:ascii="Georgia" w:eastAsia="Times New Roman" w:hAnsi="Georgia" w:cs="Times New Roman"/>
          <w:sz w:val="20"/>
          <w:szCs w:val="20"/>
          <w:lang w:eastAsia="pl-PL"/>
        </w:rPr>
        <w:t xml:space="preserve"> w przypadku przedsięwzięć wymagających koncesji lub decyzji, o których mowa w art. 72 ust. 1 pkt 4-5 ustawy o udostępnianiu informacji o środowisku i jego ochronie, udziale społeczeństwa w ochronie środowiska oraz o ocenach oddziaływania na środowisko,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o której mowa powyżej - mapa przedstawiająca dane sytuacyjne i wysokościowe, sporządzona w skali umożliwiającej szczegółowe przedstawienie przebiegu granic terenu, którego dotyczy wniosek, oraz obejmująca:</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obszar znajdujący się w odległości 100 m od granic terenu, na którym będzie realizowane przedsięwzięcie,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na których w wyniku realizacji, eksploatacji lub użytkowania przedsięwzięcia zostały przekroczone standardy jakości środowiska, lub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znajdujące się w zasięgu znaczącego oddziaływania przedsięwzięcia, które może wprowadzić ograniczenia w zagospodarowaniu nieruchomości, zgodnie z jej aktualnym przeznaczeniem,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3.</w:t>
      </w:r>
      <w:r w:rsidRPr="0013322B">
        <w:rPr>
          <w:rFonts w:ascii="Georgia" w:eastAsia="Times New Roman" w:hAnsi="Georgia" w:cs="Times New Roman"/>
          <w:sz w:val="20"/>
          <w:szCs w:val="20"/>
          <w:lang w:eastAsia="pl-PL"/>
        </w:rPr>
        <w:t xml:space="preserve"> mapa, w postaci papierowej oraz elektronicznej, w skali zapewniającej czytelność przedstawionych danych z zaznaczonym przewidywanym terenem, na którym będzie realizowane przedsięwzięcie, oraz z zaznaczonym przewidywanym obszarem, obejmującym:</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obszar znajdujący się w odległości 100 m od granic terenu, na którym będzie realizowane przedsięwzięcie,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na których w wyniku realizacji, eksploatacji lub użytkowania przedsięwzięcia zostały przekroczone standardy jakości środowiska, lub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znajdujące się w zasięgu znaczącego oddziaływania przedsięwzięcia, które może wprowadzić ograniczenia w zagospodarowaniu nieruchomości, zgodnie z jej aktualnym przeznaczeniem, wraz z wyznaczoną odległością 100 m od granic przewidywanego terenu, na którym będzie realizowane przedsięwzięcie. </w:t>
      </w:r>
    </w:p>
    <w:p w:rsidR="00D00E87"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W przypadku przedsięwzięć innych niż wymienione w pkt 3 mapę sporządza się na podkładzie wykonanym na podstawie kopii mapy ewidencyjnej, o którym mowa w pkt 1,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4.</w:t>
      </w:r>
      <w:r w:rsidRPr="0013322B">
        <w:rPr>
          <w:rFonts w:ascii="Georgia" w:eastAsia="Times New Roman" w:hAnsi="Georgia" w:cs="Times New Roman"/>
          <w:sz w:val="20"/>
          <w:szCs w:val="20"/>
          <w:lang w:eastAsia="pl-PL"/>
        </w:rPr>
        <w:t xml:space="preserve"> Wypis z rejestru gruntów lub inny dokument, w postaci papierowej lub elektronicznej, wydany przez organ prowadzący ewidencję gruntów i budynków, pozwalający na ustalenie stron postępowania, zawierający co najmniej numer działki ewidencyjnej oraz, o ile zostały ujawnione: numer jej księgi </w:t>
      </w:r>
      <w:r w:rsidRPr="0013322B">
        <w:rPr>
          <w:rFonts w:ascii="Georgia" w:eastAsia="Times New Roman" w:hAnsi="Georgia" w:cs="Times New Roman"/>
          <w:sz w:val="20"/>
          <w:szCs w:val="20"/>
          <w:lang w:eastAsia="pl-PL"/>
        </w:rPr>
        <w:lastRenderedPageBreak/>
        <w:t>wieczystej, imię i nazwisko albo nazwę oraz adres podmiotu ewidencyjnego, obejmujący przewidywany teren, na którym będzie realizowane przedsięwzięcie oraz obejmujący:</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obszar znajdujący się w odległości 100 m od granic terenu, na którym będzie realizowane przedsięwzięcie,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na których w wyniku realizacji, eksploatacji lub użytkowania przedsięwzięcia zostały przekroczone standardy jakości środowiska, lub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działki znajdujące się w zasięgu znaczącego oddziaływania przedsięwzięcia, które może wprowadzić ograniczenia w zagospodarowaniu nieruchomości, zgodnie z jej aktualnym przeznaczeniem, z zastrzeżeniem, że jeżeli liczba stron w postępowaniu o wydanie decyzji o środowiskowych uwarunkowaniach przekracza 10, nie wymaga się dołączenia dokumentu, o którym mowa powyżej. </w:t>
      </w:r>
      <w:r w:rsidR="00737058" w:rsidRP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W razie wątpliwości organ może wezwać inwestora do dołączenia dokumentu, o którym mowa powyżej, w zakresie niezbędnym do wykazania, że liczba stron postępowania przekracza 10.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5.</w:t>
      </w:r>
      <w:r w:rsidRPr="0013322B">
        <w:rPr>
          <w:rFonts w:ascii="Georgia" w:eastAsia="Times New Roman" w:hAnsi="Georgia" w:cs="Times New Roman"/>
          <w:sz w:val="20"/>
          <w:szCs w:val="20"/>
          <w:lang w:eastAsia="pl-PL"/>
        </w:rPr>
        <w:t xml:space="preserve"> w przypadku przedsięwzięć wymagających decyzji o zezwoleniu na realizację inwestycji drogowej, wykaz działek przewidzianych do prowadzenia prac przygotowawczych polegających na wycince drzew i krzewów, o ile prace takie przewidziane są do realizacji, </w:t>
      </w:r>
    </w:p>
    <w:p w:rsidR="00737058"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6.</w:t>
      </w:r>
      <w:r w:rsidRPr="0013322B">
        <w:rPr>
          <w:rFonts w:ascii="Georgia" w:eastAsia="Times New Roman" w:hAnsi="Georgia" w:cs="Times New Roman"/>
          <w:sz w:val="20"/>
          <w:szCs w:val="20"/>
          <w:lang w:eastAsia="pl-PL"/>
        </w:rPr>
        <w:t xml:space="preserve"> w przypadku przedsiębiorstw energetycznych zajmujących się wytwarzaniem energii elektrycznej lub ciepła, przesyłaniem i dystrybucją ciepła oraz innych przedsiębiorców, planujących budowę, przebudowę lub znaczną modernizację po dniu 5 czerwca 2014 r. jednostki wytwórczej o mocy nominalnej cieplnej powyżej 20 MW, sieci ciepłowniczej lub sieci chłodniczej - analizę kosztów i korzyści budowy, przebudowy lub znacznej modernizacji tej jednostki lub sieci ciepłowniczej, lub sieci chłodniczej, mającą na celu określenie najbardziej efektywnych pod względem zasobów oraz opłacalnych rozwiązań umożliwiających spełnienie wymogów w zakresie ogrzewania i chłodzenia, zwaną „analizą kosztów i korzyści”, o której mowa w art. 10a ust. 1 ustawy z dnia 10 kwietnia 1997 r. Prawo energetyczne (Dz.U. z 2019 r., poz. 755, z </w:t>
      </w:r>
      <w:proofErr w:type="spellStart"/>
      <w:r w:rsidRPr="0013322B">
        <w:rPr>
          <w:rFonts w:ascii="Georgia" w:eastAsia="Times New Roman" w:hAnsi="Georgia" w:cs="Times New Roman"/>
          <w:sz w:val="20"/>
          <w:szCs w:val="20"/>
          <w:lang w:eastAsia="pl-PL"/>
        </w:rPr>
        <w:t>późn</w:t>
      </w:r>
      <w:proofErr w:type="spellEnd"/>
      <w:r w:rsidRPr="0013322B">
        <w:rPr>
          <w:rFonts w:ascii="Georgia" w:eastAsia="Times New Roman" w:hAnsi="Georgia" w:cs="Times New Roman"/>
          <w:sz w:val="20"/>
          <w:szCs w:val="20"/>
          <w:lang w:eastAsia="pl-PL"/>
        </w:rPr>
        <w:t xml:space="preserve">. zm.),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7.</w:t>
      </w:r>
      <w:r w:rsidRPr="0013322B">
        <w:rPr>
          <w:rFonts w:ascii="Georgia" w:eastAsia="Times New Roman" w:hAnsi="Georgia" w:cs="Times New Roman"/>
          <w:sz w:val="20"/>
          <w:szCs w:val="20"/>
          <w:lang w:eastAsia="pl-PL"/>
        </w:rPr>
        <w:t xml:space="preserve"> karta informacyjna przedsięwzięcia zawierająca informacje, o których mowa w art. 62a ustawy o udostępnianiu informacji o środowisku i jego ochronie, udziale społeczeństwa w ochronie środowiska oraz o ocenach</w:t>
      </w:r>
      <w:r w:rsidR="00737058" w:rsidRP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oddziaływania na środowisko. Kartę informacyjną przedsięwzięcia przedkłada się w formie pisemnej oraz na informatycznych nośnikach danych z ich zapisem w formie elektronicznej w liczbie odpowiednio po jednym egzemplarzu dla organu prowadzącego postępowanie oraz każdego organu opiniującego. Zgodnie z art. 62a ww. ustawy karta informacyjna przedsięwzięcia powinna zawierać podstawowe informacje o planowanym przedsięwzięciu, umożliwiające analizę kryteriów, o których mowa w art. 63 ust. 1 ww. ustawy, w szczególności dane o: </w:t>
      </w:r>
    </w:p>
    <w:p w:rsidR="0013322B" w:rsidRPr="0013322B"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a) rodzaju, cechach, skali i usytuowaniu przedsięwzięcia,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b) powierzchni zajmowanej nieruchomości, a także obiektu budowlanego oraz dotychczasowym sposobie ich wykorzystywania i pokryciu nieruchomości szatą roślinną, c) rodzaju technologii,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d) ewentualnych wariantach przedsięwzięcia, przy czym w przypadku drogi w transeuropejskiej sieci drogowej każdy z analizowanych wariantów drogi musi być dopuszczalny pod względem bezpieczeństwa ruchu drogowego,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e) przewidywanej ilości wykorzystywanej wody, surowców, materiałów, paliw oraz energii,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f) rozwiązaniach chroniących środowisko,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lastRenderedPageBreak/>
        <w:t xml:space="preserve">g) rodzajach i przewidywanej ilości wprowadzanych do środowiska substancji lub energii przy zastosowaniu rozwiązań chroniących środowisko,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h) możliwym transgranicznym oddziaływaniu na środowisko,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i) obszarach podlegających ochronie na podstawie ustawy z dnia 16 kwietnia 2004 r. o ochronie przyrody oraz korytarzach ekologicznych, znajdujących się w zasięgu znaczącego oddziaływania przedsięwzięcia,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j) wpływie planowanej drogi na bezpieczeństwo ruchu drogowego w przypadku drogi w transeuropejskiej sieci drogowej,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k) 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l) ryzyku wystąpienia poważnej awarii lub katastrofy naturalnej i budowlanej,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m) przewidywanych ilościach i rodzajach wytwarzanych odpadów oraz ich wpływie na środowisko,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n) pracach rozbiórkowych dotyczących przedsięwzięć mogących znacząco oddziaływać na środowisko - z uwzględnieniem dostępnych wyników innych ocen wpływu na środowisko, przeprowadzonych na podstawie odrębnych przepisów.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Kartę informacyjną przedsięwzięcia podpisuje autor, a w przypadku gdy jej wykonawcą jest zespół autorów - kierujący tym zespołem, wraz z podaniem imienia i nazwiska oraz daty sporządzenia karty informacyjnej przedsięwzięcia,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8.</w:t>
      </w:r>
      <w:r w:rsidRPr="0013322B">
        <w:rPr>
          <w:rFonts w:ascii="Georgia" w:eastAsia="Times New Roman" w:hAnsi="Georgia" w:cs="Times New Roman"/>
          <w:sz w:val="20"/>
          <w:szCs w:val="20"/>
          <w:lang w:eastAsia="pl-PL"/>
        </w:rPr>
        <w:t xml:space="preserve"> w przypadku prowadzenia sprawy przez pełnomocnika Inwestora należy zgodnie z art. 33 Kodeksu postępowania administracyjnego (Dz.U. z 2020 r. poz. 256) dołączyć oryginał pełnomocnictwa lub urzędowo poświadczony odpis pełnomocnictwa,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b/>
          <w:sz w:val="20"/>
          <w:szCs w:val="20"/>
          <w:lang w:eastAsia="pl-PL"/>
        </w:rPr>
        <w:t>9.</w:t>
      </w:r>
      <w:r w:rsidRPr="0013322B">
        <w:rPr>
          <w:rFonts w:ascii="Georgia" w:eastAsia="Times New Roman" w:hAnsi="Georgia" w:cs="Times New Roman"/>
          <w:sz w:val="20"/>
          <w:szCs w:val="20"/>
          <w:lang w:eastAsia="pl-PL"/>
        </w:rPr>
        <w:t xml:space="preserve"> opłata skarbowa - na podstawie ustawy z dnia 16 listopada 2006 r. o opłacie skarbowej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(Dz. U. z 2019 r., poz. 1000, z </w:t>
      </w:r>
      <w:proofErr w:type="spellStart"/>
      <w:r w:rsidRPr="0013322B">
        <w:rPr>
          <w:rFonts w:ascii="Georgia" w:eastAsia="Times New Roman" w:hAnsi="Georgia" w:cs="Times New Roman"/>
          <w:sz w:val="20"/>
          <w:szCs w:val="20"/>
          <w:lang w:eastAsia="pl-PL"/>
        </w:rPr>
        <w:t>późn</w:t>
      </w:r>
      <w:proofErr w:type="spellEnd"/>
      <w:r w:rsidRPr="0013322B">
        <w:rPr>
          <w:rFonts w:ascii="Georgia" w:eastAsia="Times New Roman" w:hAnsi="Georgia" w:cs="Times New Roman"/>
          <w:sz w:val="20"/>
          <w:szCs w:val="20"/>
          <w:lang w:eastAsia="pl-PL"/>
        </w:rPr>
        <w:t xml:space="preserve">. zm.).: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za wydanie decyzji o środowiskowych uwarunkowaniach dla przedsięwzięcia - 205 zł., </w:t>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sym w:font="Symbol" w:char="F02D"/>
      </w:r>
      <w:r w:rsidR="00D00E87">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za ewentualne złożenie dokumentu potwierdzającego udzielenie pełnomocnictwa lub prokury – 17 zł,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za ewentualne poświadczenie zgodności duplikatu, odpisu, wyciągu, wypisu lub kopii dokumentu dokonane przez upoważnionego pracownika organu prowadzącego</w:t>
      </w:r>
      <w:r w:rsidR="00FF4199" w:rsidRP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postępowanie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- 5 zł od każdej pełnej lub zaczętej stronicy – w przypadku dokonania takiej czynności. Obowiązek zapłaty opłaty skarbowej powstaje z chwilą złożenia wniosku o wydanie decyzji. Dowód uiszczenia opłaty należy dołączyć do wniosku. Opłaty sk</w:t>
      </w:r>
      <w:r w:rsidR="00D00E87">
        <w:rPr>
          <w:rFonts w:ascii="Georgia" w:eastAsia="Times New Roman" w:hAnsi="Georgia" w:cs="Times New Roman"/>
          <w:sz w:val="20"/>
          <w:szCs w:val="20"/>
          <w:lang w:eastAsia="pl-PL"/>
        </w:rPr>
        <w:t xml:space="preserve">arbowe </w:t>
      </w:r>
      <w:r w:rsidRPr="0013322B">
        <w:rPr>
          <w:rFonts w:ascii="Georgia" w:eastAsia="Times New Roman" w:hAnsi="Georgia" w:cs="Times New Roman"/>
          <w:sz w:val="20"/>
          <w:szCs w:val="20"/>
          <w:lang w:eastAsia="pl-PL"/>
        </w:rPr>
        <w:t xml:space="preserve">można wpłacić na konto: Urząd </w:t>
      </w:r>
      <w:r w:rsidR="00FF4199" w:rsidRPr="001E7E21">
        <w:rPr>
          <w:rFonts w:ascii="Georgia" w:eastAsia="Times New Roman" w:hAnsi="Georgia" w:cs="Times New Roman"/>
          <w:sz w:val="20"/>
          <w:szCs w:val="20"/>
          <w:lang w:eastAsia="pl-PL"/>
        </w:rPr>
        <w:t xml:space="preserve">Miejski w Mońkach  Nr  konta bankowego: 35 8085 0005 0007 2964 2000 0310.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t xml:space="preserve">Informacje dodatkowe: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Pr="0013322B">
        <w:rPr>
          <w:rFonts w:ascii="Georgia" w:eastAsia="Times New Roman" w:hAnsi="Georgia" w:cs="Times New Roman"/>
          <w:sz w:val="20"/>
          <w:szCs w:val="20"/>
          <w:lang w:eastAsia="pl-PL"/>
        </w:rPr>
        <w:t xml:space="preserve"> Decyzja o środowiskowych uwarunkowaniach dla przedsięwzięcia nie rodzi praw do terenu inwestycji oraz nie narusza praw własności i uprawnień osób trzecich, a wnioskodawca, który nie uzyskał praw do terenu, nie przysługuje roszczenie o zwrot nakładów poniesionych w związku </w:t>
      </w:r>
      <w:r w:rsid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z otrzymaną decyzją, </w:t>
      </w:r>
    </w:p>
    <w:p w:rsidR="00FF4199" w:rsidRPr="001E7E21"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lastRenderedPageBreak/>
        <w:sym w:font="Symbol" w:char="F02D"/>
      </w:r>
      <w:r w:rsidRPr="0013322B">
        <w:rPr>
          <w:rFonts w:ascii="Georgia" w:eastAsia="Times New Roman" w:hAnsi="Georgia" w:cs="Times New Roman"/>
          <w:sz w:val="20"/>
          <w:szCs w:val="20"/>
          <w:lang w:eastAsia="pl-PL"/>
        </w:rPr>
        <w:t xml:space="preserve"> Postępowania wymagające uzyskania zewnętrznych opinii i uzgodnień w ramach postępowania </w:t>
      </w:r>
      <w:r w:rsidR="001E7E21">
        <w:rPr>
          <w:rFonts w:ascii="Georgia" w:eastAsia="Times New Roman" w:hAnsi="Georgia" w:cs="Times New Roman"/>
          <w:sz w:val="20"/>
          <w:szCs w:val="20"/>
          <w:lang w:eastAsia="pl-PL"/>
        </w:rPr>
        <w:t xml:space="preserve">                     </w:t>
      </w:r>
      <w:r w:rsidRPr="0013322B">
        <w:rPr>
          <w:rFonts w:ascii="Georgia" w:eastAsia="Times New Roman" w:hAnsi="Georgia" w:cs="Times New Roman"/>
          <w:sz w:val="20"/>
          <w:szCs w:val="20"/>
          <w:lang w:eastAsia="pl-PL"/>
        </w:rPr>
        <w:t xml:space="preserve">o wydanie decyzji o środowiskowych uwarunkowaniach mogą wymagać wydłużenia czasu postępowania administracyjnego, </w:t>
      </w:r>
    </w:p>
    <w:p w:rsidR="00FF4199" w:rsidRPr="0013322B" w:rsidRDefault="0013322B" w:rsidP="00746C57">
      <w:pPr>
        <w:spacing w:after="0" w:line="360" w:lineRule="auto"/>
        <w:jc w:val="both"/>
        <w:rPr>
          <w:rFonts w:ascii="Georgia" w:eastAsia="Times New Roman" w:hAnsi="Georgia" w:cs="Times New Roman"/>
          <w:sz w:val="20"/>
          <w:szCs w:val="20"/>
          <w:lang w:eastAsia="pl-PL"/>
        </w:rPr>
      </w:pPr>
      <w:r w:rsidRPr="0013322B">
        <w:rPr>
          <w:rFonts w:ascii="Georgia" w:eastAsia="Times New Roman" w:hAnsi="Georgia" w:cs="Times New Roman"/>
          <w:sz w:val="20"/>
          <w:szCs w:val="20"/>
          <w:lang w:eastAsia="pl-PL"/>
        </w:rPr>
        <w:sym w:font="Symbol" w:char="F02D"/>
      </w:r>
      <w:r w:rsidR="00FF4199" w:rsidRPr="001E7E21">
        <w:rPr>
          <w:rFonts w:ascii="Georgia" w:eastAsia="Times New Roman" w:hAnsi="Georgia" w:cs="Times New Roman"/>
          <w:sz w:val="20"/>
          <w:szCs w:val="20"/>
          <w:lang w:eastAsia="pl-PL"/>
        </w:rPr>
        <w:t xml:space="preserve"> Miejsce składania dokumentów:</w:t>
      </w:r>
    </w:p>
    <w:p w:rsidR="00FF4199" w:rsidRPr="001E7E21" w:rsidRDefault="00FF4199" w:rsidP="00746C57">
      <w:pPr>
        <w:spacing w:line="360" w:lineRule="auto"/>
        <w:jc w:val="both"/>
        <w:rPr>
          <w:rFonts w:ascii="Georgia" w:hAnsi="Georgia"/>
          <w:sz w:val="20"/>
          <w:szCs w:val="20"/>
        </w:rPr>
      </w:pPr>
      <w:r w:rsidRPr="001E7E21">
        <w:rPr>
          <w:rFonts w:ascii="Georgia" w:hAnsi="Georgia"/>
          <w:sz w:val="20"/>
          <w:szCs w:val="20"/>
        </w:rPr>
        <w:t xml:space="preserve">Urząd Miejski w Mońkach, ul. Słowackiego 5a, 19-100 Mońki, pokój 114. </w:t>
      </w:r>
    </w:p>
    <w:p w:rsidR="001E7E21" w:rsidRDefault="001E7E21" w:rsidP="00746C57">
      <w:pPr>
        <w:spacing w:after="120" w:line="360" w:lineRule="auto"/>
        <w:jc w:val="both"/>
        <w:textAlignment w:val="baseline"/>
        <w:outlineLvl w:val="1"/>
        <w:rPr>
          <w:rFonts w:ascii="Georgia" w:eastAsia="Times New Roman" w:hAnsi="Georgia" w:cs="Times New Roman"/>
          <w:b/>
          <w:bCs/>
          <w:lang w:eastAsia="x-none"/>
        </w:rPr>
      </w:pPr>
    </w:p>
    <w:p w:rsidR="00746C57" w:rsidRPr="00746C57" w:rsidRDefault="00746C57" w:rsidP="001E7E21">
      <w:pPr>
        <w:spacing w:after="120" w:line="360" w:lineRule="auto"/>
        <w:jc w:val="center"/>
        <w:textAlignment w:val="baseline"/>
        <w:outlineLvl w:val="1"/>
        <w:rPr>
          <w:rFonts w:ascii="Georgia" w:eastAsia="Times New Roman" w:hAnsi="Georgia" w:cs="Times New Roman"/>
          <w:b/>
          <w:bCs/>
          <w:lang w:val="x-none" w:eastAsia="x-none"/>
        </w:rPr>
      </w:pPr>
      <w:r w:rsidRPr="00746C57">
        <w:rPr>
          <w:rFonts w:ascii="Georgia" w:eastAsia="Times New Roman" w:hAnsi="Georgia" w:cs="Times New Roman"/>
          <w:b/>
          <w:bCs/>
          <w:lang w:val="x-none" w:eastAsia="x-none"/>
        </w:rPr>
        <w:t>Klauzula informacyjna</w:t>
      </w:r>
      <w:r w:rsidRPr="00746C57">
        <w:rPr>
          <w:rFonts w:ascii="Georgia" w:eastAsia="Times New Roman" w:hAnsi="Georgia" w:cs="Times New Roman"/>
          <w:b/>
          <w:bCs/>
          <w:lang w:eastAsia="x-none"/>
        </w:rPr>
        <w:t xml:space="preserve"> i zgoda</w:t>
      </w:r>
      <w:r w:rsidRPr="00746C57">
        <w:rPr>
          <w:rFonts w:ascii="Georgia" w:eastAsia="Times New Roman" w:hAnsi="Georgia" w:cs="Times New Roman"/>
          <w:b/>
          <w:bCs/>
          <w:lang w:val="x-none" w:eastAsia="x-none"/>
        </w:rPr>
        <w:t xml:space="preserve"> – </w:t>
      </w:r>
      <w:r w:rsidRPr="00746C57">
        <w:rPr>
          <w:rFonts w:ascii="Georgia" w:eastAsia="Times New Roman" w:hAnsi="Georgia" w:cs="Times New Roman"/>
          <w:b/>
          <w:bCs/>
          <w:lang w:eastAsia="x-none"/>
        </w:rPr>
        <w:t>Wniosek o wydanie decyzji środowiskowej</w:t>
      </w:r>
    </w:p>
    <w:p w:rsidR="00746C57" w:rsidRPr="00746C57" w:rsidRDefault="00746C57" w:rsidP="00746C57">
      <w:pPr>
        <w:spacing w:after="120" w:line="360" w:lineRule="auto"/>
        <w:jc w:val="both"/>
        <w:rPr>
          <w:rFonts w:ascii="Georgia" w:eastAsia="Calibri" w:hAnsi="Georgia" w:cs="Times New Roman"/>
          <w:lang w:eastAsia="pl-PL"/>
        </w:rPr>
      </w:pPr>
      <w:r w:rsidRPr="00746C57">
        <w:rPr>
          <w:rFonts w:ascii="Georgia" w:eastAsia="Calibri" w:hAnsi="Georgia" w:cs="Times New Roman"/>
        </w:rPr>
        <w:t>Zgodnie z art. 13 Rozporządzenia Parlamentu Europejskiego i Rady (UE) 2016/679 z dnia 27 kwietnia 2016 r. w sprawie ochrony osób fizycznych w związku z przetwarzaniem danych i w sprawie swobodnego przepływu takich danych oraz uchylenia dyrektywy 95/46/WE (4.5.2016 L 119/38 Dziennik Urzędowy Unii Europejskiej PL) dalej RODO informuję, że:</w:t>
      </w:r>
    </w:p>
    <w:p w:rsidR="00746C57" w:rsidRPr="00746C57" w:rsidRDefault="00746C57" w:rsidP="00746C57">
      <w:pPr>
        <w:spacing w:after="0" w:line="360" w:lineRule="auto"/>
        <w:jc w:val="both"/>
        <w:rPr>
          <w:rFonts w:ascii="Georgia" w:eastAsia="Times New Roman" w:hAnsi="Georgia" w:cs="Times New Roman"/>
          <w:lang w:eastAsia="pl-PL"/>
        </w:rPr>
      </w:pPr>
    </w:p>
    <w:p w:rsidR="00746C57" w:rsidRPr="00746C57" w:rsidRDefault="00746C57" w:rsidP="00746C57">
      <w:pPr>
        <w:numPr>
          <w:ilvl w:val="0"/>
          <w:numId w:val="1"/>
        </w:numPr>
        <w:spacing w:after="0" w:line="360" w:lineRule="auto"/>
        <w:ind w:left="709" w:hanging="425"/>
        <w:contextualSpacing/>
        <w:jc w:val="both"/>
        <w:rPr>
          <w:rFonts w:ascii="Georgia" w:eastAsia="Times New Roman" w:hAnsi="Georgia" w:cs="Times New Roman"/>
          <w:color w:val="000000"/>
          <w:lang w:eastAsia="pl-PL"/>
        </w:rPr>
      </w:pPr>
      <w:r w:rsidRPr="00746C57">
        <w:rPr>
          <w:rFonts w:ascii="Georgia" w:eastAsia="Times New Roman" w:hAnsi="Georgia" w:cs="Times New Roman"/>
          <w:lang w:eastAsia="pl-PL"/>
        </w:rPr>
        <w:t xml:space="preserve">Administratorem </w:t>
      </w:r>
      <w:r w:rsidRPr="00746C57">
        <w:rPr>
          <w:rFonts w:ascii="Georgia" w:eastAsia="Times New Roman" w:hAnsi="Georgia" w:cs="Times New Roman"/>
          <w:color w:val="000000"/>
          <w:lang w:eastAsia="pl-PL"/>
        </w:rPr>
        <w:t>Pani/Pana danych osobowych jest</w:t>
      </w:r>
      <w:r w:rsidRPr="00746C57">
        <w:rPr>
          <w:rFonts w:ascii="Georgia" w:eastAsia="Calibri" w:hAnsi="Georgia" w:cs="Times New Roman"/>
        </w:rPr>
        <w:t xml:space="preserve"> Gmina Mońki </w:t>
      </w:r>
      <w:r w:rsidRPr="00746C57">
        <w:rPr>
          <w:rFonts w:ascii="Georgia" w:eastAsia="Times New Roman" w:hAnsi="Georgia" w:cs="Times New Roman"/>
          <w:color w:val="000000"/>
          <w:lang w:eastAsia="pl-PL"/>
        </w:rPr>
        <w:t xml:space="preserve">z siedzibą </w:t>
      </w:r>
      <w:r w:rsidR="001E7E21">
        <w:rPr>
          <w:rFonts w:ascii="Georgia" w:eastAsia="Times New Roman" w:hAnsi="Georgia" w:cs="Times New Roman"/>
          <w:color w:val="000000"/>
          <w:lang w:eastAsia="pl-PL"/>
        </w:rPr>
        <w:t xml:space="preserve">                             </w:t>
      </w:r>
      <w:r w:rsidRPr="00746C57">
        <w:rPr>
          <w:rFonts w:ascii="Georgia" w:eastAsia="Times New Roman" w:hAnsi="Georgia" w:cs="Times New Roman"/>
          <w:color w:val="000000"/>
          <w:lang w:eastAsia="pl-PL"/>
        </w:rPr>
        <w:t xml:space="preserve">w Mońkach przy ulicy Słowackiego 5a, 19-100 Mońki </w:t>
      </w:r>
      <w:r w:rsidRPr="00746C57">
        <w:rPr>
          <w:rFonts w:ascii="Georgia" w:eastAsia="Calibri" w:hAnsi="Georgia" w:cs="Times New Roman"/>
        </w:rPr>
        <w:t>reprezentowana przez Burmistrza</w:t>
      </w:r>
      <w:r w:rsidRPr="00746C57">
        <w:rPr>
          <w:rFonts w:ascii="Georgia" w:eastAsia="Times New Roman" w:hAnsi="Georgia" w:cs="Times New Roman"/>
          <w:color w:val="000000"/>
          <w:lang w:eastAsia="pl-PL"/>
        </w:rPr>
        <w:t>.</w:t>
      </w:r>
    </w:p>
    <w:p w:rsidR="00746C57" w:rsidRPr="00746C57" w:rsidRDefault="00746C57" w:rsidP="00746C57">
      <w:pPr>
        <w:numPr>
          <w:ilvl w:val="0"/>
          <w:numId w:val="1"/>
        </w:numPr>
        <w:spacing w:after="0" w:line="360" w:lineRule="auto"/>
        <w:ind w:hanging="425"/>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Kontakt z Inspektorem Ochrony Danych możliwy jest pod adresem email: </w:t>
      </w:r>
      <w:hyperlink r:id="rId6" w:history="1">
        <w:r w:rsidRPr="00746C57">
          <w:rPr>
            <w:rFonts w:ascii="Georgia" w:eastAsia="Times New Roman" w:hAnsi="Georgia" w:cs="Times New Roman"/>
            <w:color w:val="0000FF"/>
            <w:u w:val="single"/>
            <w:lang w:eastAsia="pl-PL"/>
          </w:rPr>
          <w:t>inspektor@um-monki.pl</w:t>
        </w:r>
      </w:hyperlink>
      <w:r w:rsidRPr="00746C57">
        <w:rPr>
          <w:rFonts w:ascii="Georgia" w:eastAsia="Calibri" w:hAnsi="Georgia" w:cs="Times New Roman"/>
        </w:rPr>
        <w:t xml:space="preserve"> </w:t>
      </w:r>
      <w:r w:rsidRPr="00746C57">
        <w:rPr>
          <w:rFonts w:ascii="Georgia" w:eastAsia="Times New Roman" w:hAnsi="Georgia" w:cs="Times New Roman"/>
          <w:lang w:eastAsia="pl-PL"/>
        </w:rPr>
        <w:t>lub pisemnie na adres Administratora danych</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Dane osobowe Pana/Pani będą przetwarzane na podstawie art. 6 ust. 1 lit. a– udzielonej zgody na przetwarzanie danych osobowych w zakresie numer telefonu </w:t>
      </w:r>
      <w:r w:rsidR="001E7E21">
        <w:rPr>
          <w:rFonts w:ascii="Georgia" w:eastAsia="Times New Roman" w:hAnsi="Georgia" w:cs="Times New Roman"/>
          <w:lang w:eastAsia="pl-PL"/>
        </w:rPr>
        <w:t xml:space="preserve">               </w:t>
      </w:r>
      <w:r w:rsidRPr="00746C57">
        <w:rPr>
          <w:rFonts w:ascii="Georgia" w:eastAsia="Times New Roman" w:hAnsi="Georgia" w:cs="Times New Roman"/>
          <w:lang w:eastAsia="pl-PL"/>
        </w:rPr>
        <w:t xml:space="preserve">w celu szybkiego kontaktu oraz na podstawie art. 6 ust. 1 lit. c RODO przetwarzanie jest niezbędne do wypełnienia obowiązku prawnego ciążącego na administratorze </w:t>
      </w:r>
      <w:r w:rsidR="001E7E21">
        <w:rPr>
          <w:rFonts w:ascii="Georgia" w:eastAsia="Times New Roman" w:hAnsi="Georgia" w:cs="Times New Roman"/>
          <w:lang w:eastAsia="pl-PL"/>
        </w:rPr>
        <w:t xml:space="preserve">           </w:t>
      </w:r>
      <w:r w:rsidRPr="00746C57">
        <w:rPr>
          <w:rFonts w:ascii="Georgia" w:eastAsia="Times New Roman" w:hAnsi="Georgia" w:cs="Times New Roman"/>
          <w:lang w:eastAsia="pl-PL"/>
        </w:rPr>
        <w:t xml:space="preserve">w związku z Ustawą z </w:t>
      </w:r>
      <w:r w:rsidRPr="00746C57">
        <w:rPr>
          <w:rFonts w:ascii="Georgia" w:eastAsia="Calibri" w:hAnsi="Georgia" w:cs="Times New Roman"/>
        </w:rPr>
        <w:t xml:space="preserve">dnia 16 kwietnia lipca 2004 r. o ochronie przyrody, oraz Ustawą z dnia 23 kwietnia 1964 r.- Kodeks cywilny, </w:t>
      </w:r>
      <w:r w:rsidRPr="00746C57">
        <w:rPr>
          <w:rFonts w:ascii="Georgia" w:eastAsia="Times New Roman" w:hAnsi="Georgia" w:cs="Times New Roman"/>
          <w:lang w:eastAsia="pl-PL"/>
        </w:rPr>
        <w:t xml:space="preserve">w celu </w:t>
      </w:r>
      <w:r w:rsidRPr="00746C57">
        <w:rPr>
          <w:rFonts w:ascii="Georgia" w:eastAsia="Calibri" w:hAnsi="Georgia" w:cs="Times New Roman"/>
        </w:rPr>
        <w:t>realizacji wniosku o wydanie decyzji o środowiskowych uwarunkowaniach.</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Odbiorcami Pana/Pani danych osobowych będą wyłącznie podmioty uprawnione </w:t>
      </w:r>
      <w:r w:rsidR="001E7E21">
        <w:rPr>
          <w:rFonts w:ascii="Georgia" w:eastAsia="Times New Roman" w:hAnsi="Georgia" w:cs="Times New Roman"/>
          <w:lang w:eastAsia="pl-PL"/>
        </w:rPr>
        <w:t xml:space="preserve">               </w:t>
      </w:r>
      <w:r w:rsidRPr="00746C57">
        <w:rPr>
          <w:rFonts w:ascii="Georgia" w:eastAsia="Times New Roman" w:hAnsi="Georgia" w:cs="Times New Roman"/>
          <w:lang w:eastAsia="pl-PL"/>
        </w:rPr>
        <w:t xml:space="preserve">do uzyskania danych osobowych na podstawie przepisów prawa oraz podmioty, które będą przetwarzały Pana/Pani dane osobowe w imieniu Administratora na postawie zawartej z Administratorem umowy powierzenia przetwarzania danych osobowych </w:t>
      </w:r>
      <w:r w:rsidR="001E7E21">
        <w:rPr>
          <w:rFonts w:ascii="Georgia" w:eastAsia="Times New Roman" w:hAnsi="Georgia" w:cs="Times New Roman"/>
          <w:lang w:eastAsia="pl-PL"/>
        </w:rPr>
        <w:t xml:space="preserve"> </w:t>
      </w:r>
      <w:r w:rsidRPr="00746C57">
        <w:rPr>
          <w:rFonts w:ascii="Georgia" w:eastAsia="Times New Roman" w:hAnsi="Georgia" w:cs="Times New Roman"/>
          <w:lang w:eastAsia="pl-PL"/>
        </w:rPr>
        <w:t>(tj. podmioty przetwarzające).</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Pana/Pani dane osobowe będą </w:t>
      </w:r>
      <w:r w:rsidRPr="00746C57">
        <w:rPr>
          <w:rFonts w:ascii="Georgia" w:eastAsia="Calibri" w:hAnsi="Georgia" w:cs="Times New Roman"/>
        </w:rPr>
        <w:t>przechowywane przez okres wynikający z</w:t>
      </w:r>
      <w:r w:rsidRPr="00746C57">
        <w:rPr>
          <w:rFonts w:ascii="Georgia" w:eastAsia="Calibri" w:hAnsi="Georgia" w:cs="Times New Roman"/>
          <w:shd w:val="clear" w:color="auto" w:fill="FFFFFF"/>
        </w:rPr>
        <w:t xml:space="preserve"> przepisów ustawy z dnia 14 lipca 1983 r. o narodowym zasobie archiwalnym i archiwach</w:t>
      </w:r>
      <w:r w:rsidRPr="00746C57">
        <w:rPr>
          <w:rFonts w:ascii="Georgia" w:eastAsia="Times New Roman" w:hAnsi="Georgia" w:cs="Times New Roman"/>
          <w:bCs/>
          <w:lang w:eastAsia="pl-PL"/>
        </w:rPr>
        <w:t>.</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Posiada Pan/Pani prawo do żądania od Administratora dostępu do danych osobowych, na podstawie art. 15 RODO oraz z zastrzeżeniem przepisów prawa przysługuje Panu/Pani prawo do:</w:t>
      </w:r>
    </w:p>
    <w:p w:rsidR="00746C57" w:rsidRPr="00746C57" w:rsidRDefault="00746C57" w:rsidP="00746C57">
      <w:pPr>
        <w:numPr>
          <w:ilvl w:val="0"/>
          <w:numId w:val="2"/>
        </w:numPr>
        <w:shd w:val="clear" w:color="auto" w:fill="FFFFFF"/>
        <w:spacing w:after="160" w:line="360" w:lineRule="auto"/>
        <w:ind w:left="1276" w:hanging="567"/>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sprostowania danych osobowych, na podstawie art. 16 RODO, </w:t>
      </w:r>
    </w:p>
    <w:p w:rsidR="00746C57" w:rsidRPr="00746C57" w:rsidRDefault="00746C57" w:rsidP="00746C57">
      <w:pPr>
        <w:numPr>
          <w:ilvl w:val="0"/>
          <w:numId w:val="2"/>
        </w:numPr>
        <w:shd w:val="clear" w:color="auto" w:fill="FFFFFF"/>
        <w:spacing w:after="160" w:line="360" w:lineRule="auto"/>
        <w:ind w:left="1276" w:hanging="567"/>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usunięcia danych, na postawie art. 17 RODO,</w:t>
      </w:r>
    </w:p>
    <w:p w:rsidR="00746C57" w:rsidRPr="00746C57" w:rsidRDefault="00746C57" w:rsidP="00746C57">
      <w:pPr>
        <w:numPr>
          <w:ilvl w:val="0"/>
          <w:numId w:val="2"/>
        </w:numPr>
        <w:shd w:val="clear" w:color="auto" w:fill="FFFFFF"/>
        <w:spacing w:after="160" w:line="360" w:lineRule="auto"/>
        <w:ind w:left="1276" w:hanging="567"/>
        <w:contextualSpacing/>
        <w:jc w:val="both"/>
        <w:rPr>
          <w:rFonts w:ascii="Georgia" w:eastAsia="Times New Roman" w:hAnsi="Georgia" w:cs="Times New Roman"/>
          <w:lang w:eastAsia="pl-PL"/>
        </w:rPr>
      </w:pPr>
      <w:r w:rsidRPr="00746C57">
        <w:rPr>
          <w:rFonts w:ascii="Georgia" w:eastAsia="Times New Roman" w:hAnsi="Georgia" w:cs="Times New Roman"/>
          <w:lang w:eastAsia="pl-PL"/>
        </w:rPr>
        <w:lastRenderedPageBreak/>
        <w:t>ograniczenia przetwarzania danych osobowych, na podstawie art. 18 RODO,</w:t>
      </w:r>
    </w:p>
    <w:p w:rsidR="00746C57" w:rsidRPr="00746C57" w:rsidRDefault="00746C57" w:rsidP="00746C57">
      <w:pPr>
        <w:numPr>
          <w:ilvl w:val="0"/>
          <w:numId w:val="2"/>
        </w:numPr>
        <w:shd w:val="clear" w:color="auto" w:fill="FFFFFF"/>
        <w:spacing w:after="160" w:line="360" w:lineRule="auto"/>
        <w:ind w:left="1276" w:hanging="567"/>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przenoszenia danych, na podstawie art. 20 RODO,</w:t>
      </w:r>
    </w:p>
    <w:p w:rsidR="00746C57" w:rsidRPr="00746C57" w:rsidRDefault="00746C57" w:rsidP="00746C57">
      <w:pPr>
        <w:numPr>
          <w:ilvl w:val="0"/>
          <w:numId w:val="2"/>
        </w:numPr>
        <w:shd w:val="clear" w:color="auto" w:fill="FFFFFF"/>
        <w:spacing w:after="160" w:line="360" w:lineRule="auto"/>
        <w:ind w:left="1276" w:hanging="567"/>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cofnięcia zgody na przetwarzanie danych osobowych </w:t>
      </w:r>
      <w:r w:rsidRPr="00746C57">
        <w:rPr>
          <w:rFonts w:ascii="Georgia" w:eastAsia="Calibri" w:hAnsi="Georgia" w:cs="Times New Roman"/>
        </w:rPr>
        <w:t xml:space="preserve">w przypadku przetwarzania danych osobowych na podstawie art. 7 RODO. Wycofanie zgody nie wpływa na zgodność z prawem przetwarzania, którego dokonano </w:t>
      </w:r>
      <w:r w:rsidR="001E7E21">
        <w:rPr>
          <w:rFonts w:ascii="Georgia" w:eastAsia="Calibri" w:hAnsi="Georgia" w:cs="Times New Roman"/>
        </w:rPr>
        <w:t xml:space="preserve">                            </w:t>
      </w:r>
      <w:r w:rsidRPr="00746C57">
        <w:rPr>
          <w:rFonts w:ascii="Georgia" w:eastAsia="Calibri" w:hAnsi="Georgia" w:cs="Times New Roman"/>
        </w:rPr>
        <w:t>na podstawie zgody przed jej cofnięciem.</w:t>
      </w:r>
    </w:p>
    <w:p w:rsidR="00746C57" w:rsidRPr="00746C57" w:rsidRDefault="00746C57" w:rsidP="00746C57">
      <w:pPr>
        <w:numPr>
          <w:ilvl w:val="0"/>
          <w:numId w:val="1"/>
        </w:numPr>
        <w:shd w:val="clear" w:color="auto" w:fill="FFFFFF"/>
        <w:spacing w:after="160" w:line="360" w:lineRule="auto"/>
        <w:contextualSpacing/>
        <w:jc w:val="both"/>
        <w:rPr>
          <w:rFonts w:ascii="Georgia" w:eastAsia="Times New Roman" w:hAnsi="Georgia" w:cs="Times New Roman"/>
          <w:lang w:eastAsia="pl-PL"/>
        </w:rPr>
      </w:pPr>
      <w:r w:rsidRPr="00746C57">
        <w:rPr>
          <w:rFonts w:ascii="Georgia" w:eastAsia="Calibri" w:hAnsi="Georgia" w:cs="Times New Roman"/>
          <w:color w:val="000000"/>
        </w:rPr>
        <w:t>W przypadku uznania, iż przetwarzanie przez Administratora Pani/Pana danych osobowych narusza przepisy RODO przysługuje Pani/Panu prawo</w:t>
      </w:r>
      <w:r w:rsidRPr="00746C57">
        <w:rPr>
          <w:rFonts w:ascii="Georgia" w:eastAsia="Calibri" w:hAnsi="Georgia" w:cs="Arial"/>
          <w:color w:val="666666"/>
        </w:rPr>
        <w:t xml:space="preserve"> </w:t>
      </w:r>
      <w:r w:rsidRPr="00746C57">
        <w:rPr>
          <w:rFonts w:ascii="Georgia" w:eastAsia="Times New Roman" w:hAnsi="Georgia" w:cs="Times New Roman"/>
          <w:lang w:eastAsia="pl-PL"/>
        </w:rPr>
        <w:t xml:space="preserve">wniesienia skargi do organu nadzorczego, którym jest Prezes Urzędu Ochrony Danych Osobowych </w:t>
      </w:r>
      <w:r w:rsidR="001E7E21">
        <w:rPr>
          <w:rFonts w:ascii="Georgia" w:eastAsia="Times New Roman" w:hAnsi="Georgia" w:cs="Times New Roman"/>
          <w:lang w:eastAsia="pl-PL"/>
        </w:rPr>
        <w:t xml:space="preserve">                       </w:t>
      </w:r>
      <w:r w:rsidRPr="00746C57">
        <w:rPr>
          <w:rFonts w:ascii="Georgia" w:eastAsia="Times New Roman" w:hAnsi="Georgia" w:cs="Times New Roman"/>
          <w:lang w:eastAsia="pl-PL"/>
        </w:rPr>
        <w:t>z siedzibą przy ul. Stawki 2, 00-193 Warszawa.</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Pani/Pana dane nie będą przetwarzane w sposób zautomatyzowany i nie będą podlegały zautomatyzowanemu profilowaniu.</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Dane osobowe nie będą przekazywane do podmiotów poza Unią Europejską lub Europejskim Obszarem Gospodarczym.</w:t>
      </w:r>
    </w:p>
    <w:p w:rsidR="00746C57" w:rsidRPr="00746C57" w:rsidRDefault="00746C57" w:rsidP="00746C57">
      <w:pPr>
        <w:numPr>
          <w:ilvl w:val="0"/>
          <w:numId w:val="1"/>
        </w:numPr>
        <w:spacing w:after="0" w:line="360" w:lineRule="auto"/>
        <w:contextualSpacing/>
        <w:jc w:val="both"/>
        <w:rPr>
          <w:rFonts w:ascii="Georgia" w:eastAsia="Times New Roman" w:hAnsi="Georgia" w:cs="Times New Roman"/>
          <w:lang w:eastAsia="pl-PL"/>
        </w:rPr>
      </w:pPr>
      <w:r w:rsidRPr="00746C57">
        <w:rPr>
          <w:rFonts w:ascii="Georgia" w:eastAsia="Times New Roman" w:hAnsi="Georgia" w:cs="Times New Roman"/>
          <w:lang w:eastAsia="pl-PL"/>
        </w:rPr>
        <w:t xml:space="preserve">Podanie danych osobowych jest niezbędne do realizacji w/w celu. Niepodanie danych osobowych uniemożliwi realizację zadań ustawowych, w tym realizację w/w wniosku. </w:t>
      </w:r>
    </w:p>
    <w:p w:rsidR="00746C57" w:rsidRPr="00746C57" w:rsidRDefault="00746C57" w:rsidP="00746C57">
      <w:pPr>
        <w:spacing w:after="0" w:line="360" w:lineRule="auto"/>
        <w:contextualSpacing/>
        <w:jc w:val="both"/>
        <w:rPr>
          <w:rFonts w:ascii="Georgia" w:eastAsia="Calibri" w:hAnsi="Georgia" w:cs="Times New Roman"/>
        </w:rPr>
      </w:pPr>
    </w:p>
    <w:p w:rsidR="00746C57" w:rsidRPr="00746C57" w:rsidRDefault="00746C57" w:rsidP="00746C57">
      <w:pPr>
        <w:spacing w:after="0" w:line="360" w:lineRule="auto"/>
        <w:contextualSpacing/>
        <w:jc w:val="both"/>
        <w:rPr>
          <w:rFonts w:ascii="Georgia" w:eastAsia="Calibri" w:hAnsi="Georgia" w:cs="Times New Roman"/>
          <w:b/>
        </w:rPr>
      </w:pPr>
      <w:r w:rsidRPr="00746C57">
        <w:rPr>
          <w:rFonts w:ascii="Georgia" w:eastAsia="Calibri" w:hAnsi="Georgia" w:cs="Times New Roman"/>
          <w:b/>
        </w:rPr>
        <w:t>Wyrażam \ Nie wyrażam*</w:t>
      </w:r>
      <w:r w:rsidRPr="00746C57">
        <w:rPr>
          <w:rFonts w:ascii="Georgia" w:eastAsia="Calibri" w:hAnsi="Georgia" w:cs="Times New Roman"/>
        </w:rPr>
        <w:t xml:space="preserve"> zgodę(-y) na przetwarzanie przez Administratora, danych osobowych podanych we wniosku. Dane osobowe podaję dobrowolnie i oświadczam, że są one zgodne z prawdą. Zapoznałem(-</w:t>
      </w:r>
      <w:proofErr w:type="spellStart"/>
      <w:r w:rsidRPr="00746C57">
        <w:rPr>
          <w:rFonts w:ascii="Georgia" w:eastAsia="Calibri" w:hAnsi="Georgia" w:cs="Times New Roman"/>
        </w:rPr>
        <w:t>am</w:t>
      </w:r>
      <w:proofErr w:type="spellEnd"/>
      <w:r w:rsidRPr="00746C57">
        <w:rPr>
          <w:rFonts w:ascii="Georgia" w:eastAsia="Calibri" w:hAnsi="Georgia" w:cs="Times New Roman"/>
        </w:rPr>
        <w:t xml:space="preserve">) się z treścią klauzuli informacyjnej, w tym z informacją o celu i sposobach przetwarzania danych osobowych oraz prawie dostępu do treści podanych danych i prawie ich poprawiania. </w:t>
      </w:r>
    </w:p>
    <w:p w:rsidR="00746C57" w:rsidRPr="00746C57" w:rsidRDefault="00746C57" w:rsidP="00746C57">
      <w:pPr>
        <w:spacing w:after="0" w:line="360" w:lineRule="auto"/>
        <w:contextualSpacing/>
        <w:jc w:val="both"/>
        <w:rPr>
          <w:rFonts w:ascii="Georgia" w:eastAsia="Times New Roman" w:hAnsi="Georgia" w:cs="Times New Roman"/>
          <w:lang w:eastAsia="pl-PL"/>
        </w:rPr>
      </w:pPr>
      <w:r w:rsidRPr="00746C57">
        <w:rPr>
          <w:rFonts w:ascii="Georgia" w:eastAsia="Calibri" w:hAnsi="Georgia" w:cs="Times New Roman"/>
        </w:rPr>
        <w:t>Oświadczam, że wypełniłem obowiązek informacyjny przewidziany wobec osób fizycznych, których dane osobowe podałem(-</w:t>
      </w:r>
      <w:proofErr w:type="spellStart"/>
      <w:r w:rsidRPr="00746C57">
        <w:rPr>
          <w:rFonts w:ascii="Georgia" w:eastAsia="Calibri" w:hAnsi="Georgia" w:cs="Times New Roman"/>
        </w:rPr>
        <w:t>am</w:t>
      </w:r>
      <w:proofErr w:type="spellEnd"/>
      <w:r w:rsidRPr="00746C57">
        <w:rPr>
          <w:rFonts w:ascii="Georgia" w:eastAsia="Calibri" w:hAnsi="Georgia" w:cs="Times New Roman"/>
        </w:rPr>
        <w:t xml:space="preserve">) w/w wniosku. </w:t>
      </w:r>
    </w:p>
    <w:p w:rsidR="00746C57" w:rsidRPr="00746C57" w:rsidRDefault="00746C57" w:rsidP="00746C57">
      <w:pPr>
        <w:spacing w:after="0" w:line="360" w:lineRule="auto"/>
        <w:ind w:left="720"/>
        <w:contextualSpacing/>
        <w:jc w:val="both"/>
        <w:rPr>
          <w:rFonts w:ascii="Georgia" w:eastAsia="Calibri" w:hAnsi="Georgia" w:cs="Times New Roman"/>
        </w:rPr>
      </w:pPr>
    </w:p>
    <w:p w:rsidR="00746C57" w:rsidRPr="00746C57" w:rsidRDefault="00081610" w:rsidP="00746C57">
      <w:pPr>
        <w:spacing w:after="0" w:line="360" w:lineRule="auto"/>
        <w:ind w:left="720"/>
        <w:contextualSpacing/>
        <w:jc w:val="both"/>
        <w:rPr>
          <w:rFonts w:ascii="Georgia" w:eastAsia="Calibri" w:hAnsi="Georgia" w:cs="Times New Roman"/>
        </w:rPr>
      </w:pPr>
      <w:r>
        <w:rPr>
          <w:rFonts w:ascii="Georgia" w:eastAsia="Calibri" w:hAnsi="Georgia" w:cs="Times New Roman"/>
        </w:rPr>
        <w:t xml:space="preserve">                                                                                               </w:t>
      </w:r>
      <w:r w:rsidR="00746C57" w:rsidRPr="00746C57">
        <w:rPr>
          <w:rFonts w:ascii="Georgia" w:eastAsia="Calibri" w:hAnsi="Georgia" w:cs="Times New Roman"/>
        </w:rPr>
        <w:t>…….…………………………………</w:t>
      </w:r>
    </w:p>
    <w:p w:rsidR="00746C57" w:rsidRPr="00746C57" w:rsidRDefault="00746C57" w:rsidP="00746C57">
      <w:pPr>
        <w:spacing w:after="0" w:line="360" w:lineRule="auto"/>
        <w:ind w:left="720"/>
        <w:contextualSpacing/>
        <w:jc w:val="both"/>
        <w:rPr>
          <w:rFonts w:ascii="Georgia" w:eastAsia="Calibri" w:hAnsi="Georgia" w:cs="Times New Roman"/>
        </w:rPr>
      </w:pPr>
      <w:r w:rsidRPr="00746C57">
        <w:rPr>
          <w:rFonts w:ascii="Georgia" w:eastAsia="Calibri" w:hAnsi="Georgia" w:cs="Times New Roman"/>
        </w:rPr>
        <w:t xml:space="preserve">                                                                                                         Data i podpis wnioskodawcy</w:t>
      </w:r>
    </w:p>
    <w:p w:rsidR="00746C57" w:rsidRPr="00746C57" w:rsidRDefault="00746C57" w:rsidP="00746C57">
      <w:pPr>
        <w:spacing w:after="0" w:line="360" w:lineRule="auto"/>
        <w:ind w:left="426"/>
        <w:contextualSpacing/>
        <w:jc w:val="both"/>
        <w:rPr>
          <w:rFonts w:ascii="Georgia" w:eastAsia="Calibri" w:hAnsi="Georgia" w:cs="Times New Roman"/>
        </w:rPr>
      </w:pPr>
      <w:r w:rsidRPr="00746C57">
        <w:rPr>
          <w:rFonts w:ascii="Georgia" w:eastAsia="Calibri" w:hAnsi="Georgia" w:cs="Times New Roman"/>
        </w:rPr>
        <w:t xml:space="preserve">(*) – niepotrzebne skreślić  </w:t>
      </w:r>
    </w:p>
    <w:p w:rsidR="00EF201A" w:rsidRPr="00746C57" w:rsidRDefault="00EF201A" w:rsidP="00746C57">
      <w:pPr>
        <w:spacing w:line="360" w:lineRule="auto"/>
        <w:jc w:val="both"/>
        <w:rPr>
          <w:rFonts w:ascii="Georgia" w:hAnsi="Georgia"/>
        </w:rPr>
      </w:pPr>
    </w:p>
    <w:sectPr w:rsidR="00EF201A" w:rsidRPr="00746C57" w:rsidSect="00B41567">
      <w:pgSz w:w="11906" w:h="16838" w:code="9"/>
      <w:pgMar w:top="1418" w:right="1418" w:bottom="1418" w:left="141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5191"/>
    <w:multiLevelType w:val="hybridMultilevel"/>
    <w:tmpl w:val="96A49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D54DB3"/>
    <w:multiLevelType w:val="hybridMultilevel"/>
    <w:tmpl w:val="32CE8DAC"/>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2B"/>
    <w:rsid w:val="00081610"/>
    <w:rsid w:val="0013322B"/>
    <w:rsid w:val="001E0C35"/>
    <w:rsid w:val="001E7E21"/>
    <w:rsid w:val="00737058"/>
    <w:rsid w:val="00746C57"/>
    <w:rsid w:val="00A97F94"/>
    <w:rsid w:val="00B41567"/>
    <w:rsid w:val="00CC67AF"/>
    <w:rsid w:val="00D00E87"/>
    <w:rsid w:val="00EE6041"/>
    <w:rsid w:val="00EF201A"/>
    <w:rsid w:val="00FF4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7752">
      <w:bodyDiv w:val="1"/>
      <w:marLeft w:val="0"/>
      <w:marRight w:val="0"/>
      <w:marTop w:val="0"/>
      <w:marBottom w:val="0"/>
      <w:divBdr>
        <w:top w:val="none" w:sz="0" w:space="0" w:color="auto"/>
        <w:left w:val="none" w:sz="0" w:space="0" w:color="auto"/>
        <w:bottom w:val="none" w:sz="0" w:space="0" w:color="auto"/>
        <w:right w:val="none" w:sz="0" w:space="0" w:color="auto"/>
      </w:divBdr>
      <w:divsChild>
        <w:div w:id="1768884499">
          <w:marLeft w:val="0"/>
          <w:marRight w:val="0"/>
          <w:marTop w:val="0"/>
          <w:marBottom w:val="0"/>
          <w:divBdr>
            <w:top w:val="none" w:sz="0" w:space="0" w:color="auto"/>
            <w:left w:val="none" w:sz="0" w:space="0" w:color="auto"/>
            <w:bottom w:val="none" w:sz="0" w:space="0" w:color="auto"/>
            <w:right w:val="none" w:sz="0" w:space="0" w:color="auto"/>
          </w:divBdr>
          <w:divsChild>
            <w:div w:id="1295062884">
              <w:marLeft w:val="0"/>
              <w:marRight w:val="0"/>
              <w:marTop w:val="0"/>
              <w:marBottom w:val="0"/>
              <w:divBdr>
                <w:top w:val="none" w:sz="0" w:space="0" w:color="auto"/>
                <w:left w:val="none" w:sz="0" w:space="0" w:color="auto"/>
                <w:bottom w:val="none" w:sz="0" w:space="0" w:color="auto"/>
                <w:right w:val="none" w:sz="0" w:space="0" w:color="auto"/>
              </w:divBdr>
              <w:divsChild>
                <w:div w:id="209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um-mon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3080</Words>
  <Characters>18482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UMWM</dc:creator>
  <cp:lastModifiedBy>UMWM</cp:lastModifiedBy>
  <cp:revision>3</cp:revision>
  <dcterms:created xsi:type="dcterms:W3CDTF">2020-07-14T10:46:00Z</dcterms:created>
  <dcterms:modified xsi:type="dcterms:W3CDTF">2020-07-14T13:04:00Z</dcterms:modified>
</cp:coreProperties>
</file>